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F25F1D">
        <w:rPr>
          <w:rFonts w:ascii="Times New Roman" w:hAnsi="Times New Roman" w:cs="Times New Roman"/>
          <w:sz w:val="20"/>
        </w:rPr>
        <w:t>01</w:t>
      </w:r>
      <w:r w:rsidR="007D7531">
        <w:rPr>
          <w:rFonts w:ascii="Times New Roman" w:hAnsi="Times New Roman" w:cs="Times New Roman"/>
          <w:sz w:val="20"/>
        </w:rPr>
        <w:t>.0</w:t>
      </w:r>
      <w:r w:rsidR="00F25F1D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.201</w:t>
      </w:r>
      <w:r w:rsidR="009774F0">
        <w:rPr>
          <w:rFonts w:ascii="Times New Roman" w:hAnsi="Times New Roman" w:cs="Times New Roman"/>
          <w:sz w:val="20"/>
        </w:rPr>
        <w:t>6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BF0502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 xml:space="preserve">муниципальный </w:t>
      </w:r>
      <w:r w:rsidR="007D7531" w:rsidRPr="008B1BF9">
        <w:rPr>
          <w:rFonts w:ascii="Times New Roman" w:hAnsi="Times New Roman"/>
          <w:sz w:val="24"/>
          <w:szCs w:val="24"/>
        </w:rPr>
        <w:t>земельный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>№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06 от 14.01.2016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25192" w:rsidRDefault="0082519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Постановление администрации сельского поселения Аган № 81 от 30.11.2015 г. «Об утверждении административного регламента осуществления муниципального земельного контроля на территории сельского поселения Аган»;</w:t>
      </w:r>
    </w:p>
    <w:p w:rsidR="008B1BF9" w:rsidRPr="00BF0502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Постановление№ 08 от 14.01.2016 г. 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редставленный проект ежегодного плана проведения плановых проверок юридических лиц и индивидуальных предпринимателей на 2016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был утвержден прокуратурой </w:t>
      </w:r>
      <w:proofErr w:type="spellStart"/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Нижневартовского</w:t>
      </w:r>
      <w:proofErr w:type="spellEnd"/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C533FA" w:rsidRDefault="000966AC" w:rsidP="000966AC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Согласно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 xml:space="preserve"> со ст.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>26.1 Федерального закона от 26.12.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2008 г. №294-ФЗ </w:t>
      </w:r>
      <w:r w:rsidR="00D105E2" w:rsidRPr="00D105E2">
        <w:rPr>
          <w:rStyle w:val="a7"/>
          <w:rFonts w:ascii="Times New Roman" w:hAnsi="Times New Roman"/>
          <w:b w:val="0"/>
          <w:sz w:val="24"/>
          <w:szCs w:val="24"/>
        </w:rPr>
        <w:t xml:space="preserve">с 01.01.2016 г. по </w:t>
      </w:r>
      <w:r>
        <w:rPr>
          <w:rStyle w:val="a7"/>
          <w:rFonts w:ascii="Times New Roman" w:hAnsi="Times New Roman"/>
          <w:b w:val="0"/>
          <w:sz w:val="24"/>
          <w:szCs w:val="24"/>
        </w:rPr>
        <w:t>31.12.2016 г.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г. «209-ФЗ «О развитии малого и среднего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 частью 9 статьи 9 Федерального закона»</w:t>
      </w:r>
      <w:r w:rsidR="00C533FA">
        <w:rPr>
          <w:rStyle w:val="a7"/>
          <w:rFonts w:ascii="Times New Roman" w:hAnsi="Times New Roman"/>
          <w:b w:val="0"/>
          <w:sz w:val="24"/>
          <w:szCs w:val="24"/>
        </w:rPr>
        <w:t>,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проводятся.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             </w:t>
      </w:r>
      <w:r w:rsidR="008B1BF9">
        <w:rPr>
          <w:rFonts w:ascii="Times New Roman" w:hAnsi="Times New Roman"/>
          <w:sz w:val="24"/>
          <w:szCs w:val="24"/>
        </w:rPr>
        <w:t xml:space="preserve">       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</w:t>
      </w:r>
      <w:r w:rsidR="00693B9C">
        <w:rPr>
          <w:rFonts w:ascii="Times New Roman" w:hAnsi="Times New Roman"/>
          <w:sz w:val="24"/>
          <w:szCs w:val="24"/>
        </w:rPr>
        <w:t xml:space="preserve">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</w:t>
      </w:r>
      <w:r w:rsidR="00C533FA">
        <w:rPr>
          <w:rFonts w:ascii="Times New Roman" w:hAnsi="Times New Roman"/>
          <w:sz w:val="24"/>
          <w:szCs w:val="24"/>
        </w:rPr>
        <w:t xml:space="preserve"> </w:t>
      </w: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  <w:r w:rsidR="00BF0502" w:rsidRPr="00A73697">
        <w:rPr>
          <w:rFonts w:ascii="Times New Roman" w:hAnsi="Times New Roman"/>
          <w:sz w:val="24"/>
          <w:szCs w:val="24"/>
        </w:rPr>
        <w:t>С.А. Калиновский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6B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2016-06-28T06:57:00Z</cp:lastPrinted>
  <dcterms:created xsi:type="dcterms:W3CDTF">2015-01-27T07:41:00Z</dcterms:created>
  <dcterms:modified xsi:type="dcterms:W3CDTF">2016-07-03T14:34:00Z</dcterms:modified>
</cp:coreProperties>
</file>