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48" w:rsidRDefault="00E76D48" w:rsidP="00BA70D5">
      <w:pPr>
        <w:jc w:val="center"/>
        <w:rPr>
          <w:b/>
          <w:sz w:val="36"/>
          <w:szCs w:val="36"/>
        </w:rPr>
      </w:pPr>
    </w:p>
    <w:p w:rsidR="00E76D48" w:rsidRDefault="00E76D48" w:rsidP="00E76D48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 </w:t>
      </w:r>
    </w:p>
    <w:p w:rsidR="00E76D48" w:rsidRDefault="00E76D48" w:rsidP="00E76D4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  <w:r>
        <w:rPr>
          <w:sz w:val="28"/>
          <w:szCs w:val="28"/>
        </w:rPr>
        <w:t xml:space="preserve"> </w:t>
      </w:r>
    </w:p>
    <w:p w:rsidR="00E76D48" w:rsidRDefault="00E76D48" w:rsidP="00E76D4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округу-Югре  </w:t>
      </w:r>
      <w:r w:rsidR="00E845D7">
        <w:rPr>
          <w:sz w:val="28"/>
          <w:szCs w:val="28"/>
        </w:rPr>
        <w:t xml:space="preserve">25 августа </w:t>
      </w:r>
      <w:r>
        <w:rPr>
          <w:sz w:val="28"/>
          <w:szCs w:val="28"/>
        </w:rPr>
        <w:t>2016 года.</w:t>
      </w:r>
    </w:p>
    <w:p w:rsidR="00E76D48" w:rsidRPr="00A96DDE" w:rsidRDefault="00E845D7" w:rsidP="00E76D4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№</w:t>
      </w:r>
      <w:proofErr w:type="spellStart"/>
      <w:r w:rsidR="00E76D4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865043032016004</w:t>
      </w:r>
      <w:r w:rsidR="00E76D48" w:rsidRPr="00203361">
        <w:rPr>
          <w:sz w:val="28"/>
          <w:szCs w:val="28"/>
        </w:rPr>
        <w:t xml:space="preserve"> </w:t>
      </w:r>
    </w:p>
    <w:p w:rsidR="00E76D48" w:rsidRDefault="00E76D48" w:rsidP="00BA70D5">
      <w:pPr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1823">
        <w:rPr>
          <w:sz w:val="28"/>
          <w:szCs w:val="28"/>
        </w:rPr>
        <w:t>02.08</w:t>
      </w:r>
      <w:r w:rsidR="009C743E">
        <w:rPr>
          <w:sz w:val="28"/>
          <w:szCs w:val="28"/>
        </w:rPr>
        <w:t>.2016</w:t>
      </w:r>
      <w:r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№ </w:t>
      </w:r>
      <w:r w:rsidR="00BD15B3">
        <w:rPr>
          <w:sz w:val="28"/>
          <w:szCs w:val="28"/>
        </w:rPr>
        <w:t>20</w:t>
      </w:r>
      <w:r w:rsidR="009C743E">
        <w:rPr>
          <w:sz w:val="28"/>
          <w:szCs w:val="28"/>
        </w:rPr>
        <w:t xml:space="preserve"> 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30.12.2015 № 446-ФЗ «О внесении изменений в статьи 2.1 и 19 федерального закона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законодательных (представительных) и исполнительных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субъектов Российской Федерации» и статью 40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Федерации», от 30.12.2015 № 447-ФЗ «О внесении изменений в отдельные законодательные акты Российской Федерации по вопросам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оценки регулирующего воздействия проектов нормативных правовых актов и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нормативных правовых актов», от 23.06.2016 № 197-ФЗ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статью 26.1 Федерального закона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законодательных (представительных) и исполнительных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субъектов Российской Федерации» и Федеральный закон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="00952C64">
        <w:rPr>
          <w:sz w:val="28"/>
          <w:szCs w:val="28"/>
        </w:rPr>
        <w:t>,</w:t>
      </w:r>
      <w:r w:rsidR="00C5006F">
        <w:rPr>
          <w:sz w:val="28"/>
          <w:szCs w:val="28"/>
        </w:rPr>
        <w:t xml:space="preserve"> </w:t>
      </w:r>
      <w:r w:rsidR="00952C64">
        <w:rPr>
          <w:sz w:val="28"/>
          <w:szCs w:val="28"/>
        </w:rPr>
        <w:t>Законом Ханты-Мансийского автономного округа-Югры от 28 декабря 2007 года  № 201-оз « О</w:t>
      </w:r>
      <w:proofErr w:type="gramEnd"/>
      <w:r w:rsidR="00952C64">
        <w:rPr>
          <w:sz w:val="28"/>
          <w:szCs w:val="28"/>
        </w:rPr>
        <w:t xml:space="preserve"> </w:t>
      </w:r>
      <w:proofErr w:type="gramStart"/>
      <w:r w:rsidR="00952C64">
        <w:rPr>
          <w:sz w:val="28"/>
          <w:szCs w:val="28"/>
        </w:rPr>
        <w:t>гарантиях</w:t>
      </w:r>
      <w:proofErr w:type="gramEnd"/>
      <w:r w:rsidR="00952C64">
        <w:rPr>
          <w:sz w:val="28"/>
          <w:szCs w:val="28"/>
        </w:rPr>
        <w:t xml:space="preserve"> осуществления полномочий депутата, члена выборного органа мес</w:t>
      </w:r>
      <w:r w:rsidR="00C5006F">
        <w:rPr>
          <w:sz w:val="28"/>
          <w:szCs w:val="28"/>
        </w:rPr>
        <w:t>тного самоуправления</w:t>
      </w:r>
      <w:r w:rsidR="00952C64">
        <w:rPr>
          <w:sz w:val="28"/>
          <w:szCs w:val="28"/>
        </w:rPr>
        <w:t>,</w:t>
      </w:r>
      <w:r w:rsidR="00C5006F">
        <w:rPr>
          <w:sz w:val="28"/>
          <w:szCs w:val="28"/>
        </w:rPr>
        <w:t xml:space="preserve"> </w:t>
      </w:r>
      <w:r w:rsidR="00952C64">
        <w:rPr>
          <w:sz w:val="28"/>
          <w:szCs w:val="28"/>
        </w:rPr>
        <w:t>выборного должностного лица местного самоуправления в Ханты-Мансийском автономном округе-Югре»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52C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952C64">
        <w:rPr>
          <w:sz w:val="28"/>
          <w:szCs w:val="28"/>
        </w:rPr>
        <w:t xml:space="preserve"> Аган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сельского поселения Аган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</w:t>
      </w:r>
      <w:r>
        <w:rPr>
          <w:sz w:val="28"/>
          <w:szCs w:val="28"/>
        </w:rPr>
        <w:lastRenderedPageBreak/>
        <w:t xml:space="preserve">округу – Югре в установленные законодательством сроки для государственной регистрации. </w:t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в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 xml:space="preserve">»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7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государственной регистрации.</w:t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</w:t>
      </w:r>
      <w:r w:rsidR="00C5006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А. Калиновский</w:t>
      </w:r>
    </w:p>
    <w:p w:rsidR="00952C64" w:rsidRDefault="00952C64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721823" w:rsidRDefault="00721823" w:rsidP="009C743E">
      <w:pPr>
        <w:ind w:left="4956" w:firstLine="708"/>
        <w:jc w:val="both"/>
        <w:rPr>
          <w:sz w:val="28"/>
          <w:szCs w:val="28"/>
        </w:rPr>
      </w:pP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9C743E" w:rsidP="009C743E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21823">
        <w:rPr>
          <w:sz w:val="28"/>
          <w:szCs w:val="28"/>
        </w:rPr>
        <w:t xml:space="preserve"> 02.08.2016 </w:t>
      </w:r>
      <w:r>
        <w:rPr>
          <w:sz w:val="28"/>
          <w:szCs w:val="28"/>
        </w:rPr>
        <w:t>№</w:t>
      </w:r>
      <w:r w:rsidR="00721823">
        <w:rPr>
          <w:sz w:val="28"/>
          <w:szCs w:val="28"/>
        </w:rPr>
        <w:t xml:space="preserve"> </w:t>
      </w:r>
      <w:r w:rsidR="00BD15B3">
        <w:rPr>
          <w:sz w:val="28"/>
          <w:szCs w:val="28"/>
        </w:rPr>
        <w:t>20</w:t>
      </w:r>
      <w:r>
        <w:rPr>
          <w:sz w:val="28"/>
          <w:szCs w:val="28"/>
        </w:rPr>
        <w:t xml:space="preserve">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9C743E" w:rsidRPr="009C0DD4" w:rsidRDefault="009C743E" w:rsidP="009C743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BB" w:rsidRPr="00F10EBB" w:rsidRDefault="00F10EBB" w:rsidP="00F10EBB">
      <w:pPr>
        <w:pStyle w:val="ConsPlusNormal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EBB">
        <w:rPr>
          <w:rFonts w:ascii="Times New Roman" w:hAnsi="Times New Roman" w:cs="Times New Roman"/>
          <w:sz w:val="28"/>
          <w:szCs w:val="28"/>
        </w:rPr>
        <w:t>Часть 2 с</w:t>
      </w:r>
      <w:r w:rsidR="009C743E" w:rsidRPr="00F10EBB">
        <w:rPr>
          <w:rFonts w:ascii="Times New Roman" w:hAnsi="Times New Roman" w:cs="Times New Roman"/>
          <w:sz w:val="28"/>
          <w:szCs w:val="28"/>
        </w:rPr>
        <w:t>тать</w:t>
      </w:r>
      <w:r w:rsidRPr="00F10EBB">
        <w:rPr>
          <w:rFonts w:ascii="Times New Roman" w:hAnsi="Times New Roman" w:cs="Times New Roman"/>
          <w:sz w:val="28"/>
          <w:szCs w:val="28"/>
        </w:rPr>
        <w:t>и</w:t>
      </w:r>
      <w:r w:rsidR="009C743E" w:rsidRPr="00F10EBB">
        <w:rPr>
          <w:rFonts w:ascii="Times New Roman" w:hAnsi="Times New Roman" w:cs="Times New Roman"/>
          <w:sz w:val="28"/>
          <w:szCs w:val="28"/>
        </w:rPr>
        <w:t xml:space="preserve"> 21.1</w:t>
      </w:r>
      <w:r w:rsidRPr="00F10EBB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F10EBB" w:rsidRPr="00D019F4" w:rsidRDefault="001C3CDE" w:rsidP="00F10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</w:t>
      </w:r>
      <w:r w:rsidR="00F10EBB" w:rsidRPr="00D019F4">
        <w:rPr>
          <w:rFonts w:ascii="Times New Roman" w:hAnsi="Times New Roman" w:cs="Times New Roman"/>
          <w:sz w:val="28"/>
          <w:szCs w:val="28"/>
        </w:rPr>
        <w:t xml:space="preserve"> дополнительное пенсионное обеспечение за выслугу лет и в связи с инвалидностью, а также пенсионное обеспечение членов семьи лица в случае его смерти, наступившей в связи с исполнением им должностных полномочий</w:t>
      </w:r>
      <w:proofErr w:type="gramStart"/>
      <w:r w:rsidR="00F10EB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0EBB" w:rsidRDefault="00F10EBB" w:rsidP="00F10EBB">
      <w:pPr>
        <w:pStyle w:val="ConsPlusNormal"/>
        <w:ind w:left="900" w:firstLine="0"/>
        <w:jc w:val="both"/>
      </w:pPr>
    </w:p>
    <w:p w:rsidR="00F10EBB" w:rsidRDefault="00F10EBB" w:rsidP="00F10EBB">
      <w:pPr>
        <w:pStyle w:val="ConsPlusNormal"/>
        <w:ind w:left="90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2 . статью 21.1 до</w:t>
      </w:r>
      <w:r w:rsidRPr="00D019F4">
        <w:rPr>
          <w:rFonts w:ascii="Times New Roman" w:hAnsi="Times New Roman" w:cs="Times New Roman"/>
          <w:sz w:val="28"/>
          <w:szCs w:val="28"/>
        </w:rPr>
        <w:t xml:space="preserve">полнить частью </w:t>
      </w:r>
      <w:r w:rsidR="00721823">
        <w:rPr>
          <w:rFonts w:ascii="Times New Roman" w:hAnsi="Times New Roman" w:cs="Times New Roman"/>
          <w:sz w:val="28"/>
          <w:szCs w:val="28"/>
        </w:rPr>
        <w:t>6</w:t>
      </w:r>
      <w:r w:rsidRPr="00D019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9C0DD4">
        <w:t xml:space="preserve"> </w:t>
      </w:r>
    </w:p>
    <w:p w:rsidR="00F10EBB" w:rsidRDefault="00F10EBB" w:rsidP="00F10EBB">
      <w:pPr>
        <w:pStyle w:val="ConsPlusNormal"/>
        <w:ind w:left="900" w:firstLine="0"/>
        <w:jc w:val="both"/>
      </w:pPr>
    </w:p>
    <w:p w:rsidR="00F10EBB" w:rsidRPr="005C12FB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2182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Pr="005C12FB">
        <w:rPr>
          <w:rFonts w:eastAsiaTheme="minorHAnsi"/>
          <w:sz w:val="28"/>
          <w:szCs w:val="28"/>
          <w:lang w:eastAsia="en-US"/>
        </w:rPr>
        <w:t>арантии в связи с прекращением по</w:t>
      </w:r>
      <w:r>
        <w:rPr>
          <w:rFonts w:eastAsiaTheme="minorHAnsi"/>
          <w:sz w:val="28"/>
          <w:szCs w:val="28"/>
          <w:lang w:eastAsia="en-US"/>
        </w:rPr>
        <w:t xml:space="preserve">лномочий (в том числе досрочно), </w:t>
      </w:r>
      <w:r w:rsidRPr="005C12FB">
        <w:rPr>
          <w:rFonts w:eastAsiaTheme="minorHAnsi"/>
          <w:sz w:val="28"/>
          <w:szCs w:val="28"/>
          <w:lang w:eastAsia="en-US"/>
        </w:rPr>
        <w:t xml:space="preserve">предусматривающие расходование средств </w:t>
      </w:r>
      <w:r>
        <w:rPr>
          <w:rFonts w:eastAsiaTheme="minorHAnsi"/>
          <w:sz w:val="28"/>
          <w:szCs w:val="28"/>
          <w:lang w:eastAsia="en-US"/>
        </w:rPr>
        <w:t>б</w:t>
      </w:r>
      <w:r w:rsidRPr="005C12FB">
        <w:rPr>
          <w:rFonts w:eastAsiaTheme="minorHAnsi"/>
          <w:sz w:val="28"/>
          <w:szCs w:val="28"/>
          <w:lang w:eastAsia="en-US"/>
        </w:rPr>
        <w:t>юджет</w:t>
      </w:r>
      <w:r>
        <w:rPr>
          <w:rFonts w:eastAsiaTheme="minorHAnsi"/>
          <w:sz w:val="28"/>
          <w:szCs w:val="28"/>
          <w:lang w:eastAsia="en-US"/>
        </w:rPr>
        <w:t>а поселения</w:t>
      </w:r>
      <w:r w:rsidRPr="005C12FB">
        <w:rPr>
          <w:rFonts w:eastAsiaTheme="minorHAnsi"/>
          <w:sz w:val="28"/>
          <w:szCs w:val="28"/>
          <w:lang w:eastAsia="en-US"/>
        </w:rPr>
        <w:t>, устанавлив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ют</w:t>
      </w:r>
      <w:r>
        <w:rPr>
          <w:rFonts w:eastAsiaTheme="minorHAnsi"/>
          <w:sz w:val="28"/>
          <w:szCs w:val="28"/>
          <w:lang w:eastAsia="en-US"/>
        </w:rPr>
        <w:t>ся Председателю Совета депутатов, главе поселения</w:t>
      </w:r>
      <w:r w:rsidRPr="005C12FB">
        <w:rPr>
          <w:rFonts w:eastAsiaTheme="minorHAnsi"/>
          <w:sz w:val="28"/>
          <w:szCs w:val="28"/>
          <w:lang w:eastAsia="en-US"/>
        </w:rPr>
        <w:t xml:space="preserve"> достигших пенсионного возраста или потерявших трудоспособность, и не применяются в случае пр</w:t>
      </w:r>
      <w:r w:rsidRPr="005C12FB">
        <w:rPr>
          <w:rFonts w:eastAsiaTheme="minorHAnsi"/>
          <w:sz w:val="28"/>
          <w:szCs w:val="28"/>
          <w:lang w:eastAsia="en-US"/>
        </w:rPr>
        <w:t>е</w:t>
      </w:r>
      <w:r w:rsidRPr="005C12FB">
        <w:rPr>
          <w:rFonts w:eastAsiaTheme="minorHAnsi"/>
          <w:sz w:val="28"/>
          <w:szCs w:val="28"/>
          <w:lang w:eastAsia="en-US"/>
        </w:rPr>
        <w:t>кращения полномочий указанных лиц по основаниям, предусмотренным абз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цем седьмым части 16 статьи 35, пунктами 2.1, 3, 6 - 9 части 6, частью 6.1 ст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тьи 36, частью 7.1, пунктами 5</w:t>
      </w:r>
      <w:proofErr w:type="gramEnd"/>
      <w:r w:rsidRPr="005C12FB">
        <w:rPr>
          <w:rFonts w:eastAsiaTheme="minorHAnsi"/>
          <w:sz w:val="28"/>
          <w:szCs w:val="28"/>
          <w:lang w:eastAsia="en-US"/>
        </w:rPr>
        <w:t xml:space="preserve"> - 8 части 10, частью 10.1 статьи 40, частями 1 и 2 статьи 73 настоящего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Pr="005C12F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10EBB" w:rsidRPr="009C0DD4" w:rsidRDefault="00F10EBB" w:rsidP="00F10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Статью 29 дополнить частью 4 следующего содержания:</w:t>
      </w:r>
    </w:p>
    <w:p w:rsidR="00F10EBB" w:rsidRPr="008F320E" w:rsidRDefault="00F10EBB" w:rsidP="00F10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8F320E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затрагивающие вопросы осуществления </w:t>
      </w:r>
      <w:r w:rsidRPr="008F320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</w:t>
      </w:r>
      <w:r w:rsidRPr="008F320E">
        <w:rPr>
          <w:rFonts w:ascii="Times New Roman" w:hAnsi="Times New Roman" w:cs="Times New Roman"/>
          <w:sz w:val="28"/>
          <w:szCs w:val="28"/>
        </w:rPr>
        <w:t>о</w:t>
      </w:r>
      <w:r w:rsidRPr="008F320E">
        <w:rPr>
          <w:rFonts w:ascii="Times New Roman" w:hAnsi="Times New Roman" w:cs="Times New Roman"/>
          <w:sz w:val="28"/>
          <w:szCs w:val="28"/>
        </w:rPr>
        <w:t>сти, подлежат оценке регулирующего воздействия, проводимой органами мес</w:t>
      </w:r>
      <w:r w:rsidRPr="008F320E">
        <w:rPr>
          <w:rFonts w:ascii="Times New Roman" w:hAnsi="Times New Roman" w:cs="Times New Roman"/>
          <w:sz w:val="28"/>
          <w:szCs w:val="28"/>
        </w:rPr>
        <w:t>т</w:t>
      </w:r>
      <w:r w:rsidRPr="008F320E">
        <w:rPr>
          <w:rFonts w:ascii="Times New Roman" w:hAnsi="Times New Roman" w:cs="Times New Roman"/>
          <w:sz w:val="28"/>
          <w:szCs w:val="28"/>
        </w:rPr>
        <w:t>ного самоуправления в порядке, установленном муниципальными нормати</w:t>
      </w:r>
      <w:r w:rsidRPr="008F320E">
        <w:rPr>
          <w:rFonts w:ascii="Times New Roman" w:hAnsi="Times New Roman" w:cs="Times New Roman"/>
          <w:sz w:val="28"/>
          <w:szCs w:val="28"/>
        </w:rPr>
        <w:t>в</w:t>
      </w:r>
      <w:r w:rsidRPr="008F320E">
        <w:rPr>
          <w:rFonts w:ascii="Times New Roman" w:hAnsi="Times New Roman" w:cs="Times New Roman"/>
          <w:sz w:val="28"/>
          <w:szCs w:val="28"/>
        </w:rPr>
        <w:t xml:space="preserve">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Ханты-Мансийского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номного округа-Югры</w:t>
      </w:r>
      <w:r w:rsidRPr="008F320E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F10EBB" w:rsidRPr="008F320E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320E">
        <w:rPr>
          <w:rFonts w:eastAsiaTheme="minorHAnsi"/>
          <w:sz w:val="28"/>
          <w:szCs w:val="28"/>
          <w:lang w:eastAsia="en-US"/>
        </w:rPr>
        <w:t>1) проектов нормативных правовых актов представительных органов м</w:t>
      </w:r>
      <w:r w:rsidRPr="008F320E">
        <w:rPr>
          <w:rFonts w:eastAsiaTheme="minorHAnsi"/>
          <w:sz w:val="28"/>
          <w:szCs w:val="28"/>
          <w:lang w:eastAsia="en-US"/>
        </w:rPr>
        <w:t>у</w:t>
      </w:r>
      <w:r w:rsidRPr="008F320E">
        <w:rPr>
          <w:rFonts w:eastAsiaTheme="minorHAnsi"/>
          <w:sz w:val="28"/>
          <w:szCs w:val="28"/>
          <w:lang w:eastAsia="en-US"/>
        </w:rPr>
        <w:t>ниципальных образований, устанавливающих, изменяющих, приостанавлив</w:t>
      </w:r>
      <w:r w:rsidRPr="008F320E">
        <w:rPr>
          <w:rFonts w:eastAsiaTheme="minorHAnsi"/>
          <w:sz w:val="28"/>
          <w:szCs w:val="28"/>
          <w:lang w:eastAsia="en-US"/>
        </w:rPr>
        <w:t>а</w:t>
      </w:r>
      <w:r w:rsidRPr="008F320E">
        <w:rPr>
          <w:rFonts w:eastAsiaTheme="minorHAnsi"/>
          <w:sz w:val="28"/>
          <w:szCs w:val="28"/>
          <w:lang w:eastAsia="en-US"/>
        </w:rPr>
        <w:t>ющих, отменяющих местные налоги и сборы;</w:t>
      </w:r>
    </w:p>
    <w:p w:rsidR="00F10EBB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320E">
        <w:rPr>
          <w:rFonts w:eastAsiaTheme="minorHAnsi"/>
          <w:sz w:val="28"/>
          <w:szCs w:val="28"/>
          <w:lang w:eastAsia="en-US"/>
        </w:rPr>
        <w:t>2) проектов нормативных правовых актов представительных органов м</w:t>
      </w:r>
      <w:r w:rsidRPr="008F320E">
        <w:rPr>
          <w:rFonts w:eastAsiaTheme="minorHAnsi"/>
          <w:sz w:val="28"/>
          <w:szCs w:val="28"/>
          <w:lang w:eastAsia="en-US"/>
        </w:rPr>
        <w:t>у</w:t>
      </w:r>
      <w:r w:rsidRPr="008F320E">
        <w:rPr>
          <w:rFonts w:eastAsiaTheme="minorHAnsi"/>
          <w:sz w:val="28"/>
          <w:szCs w:val="28"/>
          <w:lang w:eastAsia="en-US"/>
        </w:rPr>
        <w:t>ниципальных образований, регулирующих бюджетные правоотношения</w:t>
      </w:r>
      <w:proofErr w:type="gramStart"/>
      <w:r w:rsidRPr="008F320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10EBB" w:rsidRPr="008F320E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ных правовых актов проводится в целях выявления положений, вводящих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быточные обязанности, запреты и ограничения для субъектов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Статью 24 дополнить пунктом 14 следующего содержания:</w:t>
      </w:r>
    </w:p>
    <w:p w:rsidR="00F10EBB" w:rsidRDefault="00C523E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«14)</w:t>
      </w:r>
      <w:r w:rsidR="00F10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10EBB">
        <w:rPr>
          <w:rFonts w:ascii="Times New Roman" w:hAnsi="Times New Roman" w:cs="Times New Roman"/>
          <w:bCs/>
          <w:sz w:val="28"/>
          <w:szCs w:val="28"/>
        </w:rPr>
        <w:t>существление мероприятий в сфере профилактики правонарушений, предусмотренных Федеральным законом «Об основах системы профилактики правонару</w:t>
      </w:r>
      <w:r>
        <w:rPr>
          <w:rFonts w:ascii="Times New Roman" w:hAnsi="Times New Roman" w:cs="Times New Roman"/>
          <w:bCs/>
          <w:sz w:val="28"/>
          <w:szCs w:val="28"/>
        </w:rPr>
        <w:t>шений в Российской Федерации».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0877F6" w:rsidRPr="00AA3330" w:rsidRDefault="000877F6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A630CC" w:rsidRDefault="00A630CC" w:rsidP="00BF34B2">
      <w:pPr>
        <w:pStyle w:val="2"/>
        <w:rPr>
          <w:sz w:val="28"/>
          <w:szCs w:val="28"/>
        </w:rPr>
      </w:pPr>
    </w:p>
    <w:p w:rsidR="00A630CC" w:rsidRPr="00AA3330" w:rsidRDefault="00A630CC" w:rsidP="00BF34B2">
      <w:pPr>
        <w:pStyle w:val="2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sectPr w:rsidR="00952C64" w:rsidSect="00F10EB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15F9"/>
    <w:rsid w:val="0001077D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A67E0"/>
    <w:rsid w:val="001B60D4"/>
    <w:rsid w:val="001C3CDE"/>
    <w:rsid w:val="001C3EE3"/>
    <w:rsid w:val="002071A4"/>
    <w:rsid w:val="002262BE"/>
    <w:rsid w:val="002602E5"/>
    <w:rsid w:val="002925CE"/>
    <w:rsid w:val="00296AF2"/>
    <w:rsid w:val="002A1020"/>
    <w:rsid w:val="002B6FD4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401C77"/>
    <w:rsid w:val="0041575F"/>
    <w:rsid w:val="00417ED8"/>
    <w:rsid w:val="0045320E"/>
    <w:rsid w:val="00457AA8"/>
    <w:rsid w:val="00464A2C"/>
    <w:rsid w:val="00495CB3"/>
    <w:rsid w:val="00497EFE"/>
    <w:rsid w:val="004D44C0"/>
    <w:rsid w:val="004F11AC"/>
    <w:rsid w:val="00506AEA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A51"/>
    <w:rsid w:val="006455D1"/>
    <w:rsid w:val="00653733"/>
    <w:rsid w:val="006542BC"/>
    <w:rsid w:val="00676FFB"/>
    <w:rsid w:val="0068422E"/>
    <w:rsid w:val="006958DA"/>
    <w:rsid w:val="0069644F"/>
    <w:rsid w:val="006B1C8E"/>
    <w:rsid w:val="006B7D56"/>
    <w:rsid w:val="00700592"/>
    <w:rsid w:val="00721823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B02A6"/>
    <w:rsid w:val="008B47C6"/>
    <w:rsid w:val="008D42A4"/>
    <w:rsid w:val="008F191C"/>
    <w:rsid w:val="0090284C"/>
    <w:rsid w:val="0091133F"/>
    <w:rsid w:val="00932C63"/>
    <w:rsid w:val="00940403"/>
    <w:rsid w:val="00952C64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A50"/>
    <w:rsid w:val="00A63B14"/>
    <w:rsid w:val="00A726CE"/>
    <w:rsid w:val="00A8555B"/>
    <w:rsid w:val="00AA3652"/>
    <w:rsid w:val="00AB0859"/>
    <w:rsid w:val="00AB390B"/>
    <w:rsid w:val="00AC15F9"/>
    <w:rsid w:val="00AE4D7E"/>
    <w:rsid w:val="00B27A41"/>
    <w:rsid w:val="00B923D7"/>
    <w:rsid w:val="00BA5EC1"/>
    <w:rsid w:val="00BA70D5"/>
    <w:rsid w:val="00BD15B3"/>
    <w:rsid w:val="00BF2281"/>
    <w:rsid w:val="00BF34B2"/>
    <w:rsid w:val="00BF4D16"/>
    <w:rsid w:val="00C01D9F"/>
    <w:rsid w:val="00C14B76"/>
    <w:rsid w:val="00C47110"/>
    <w:rsid w:val="00C47810"/>
    <w:rsid w:val="00C5006F"/>
    <w:rsid w:val="00C50B94"/>
    <w:rsid w:val="00C523EB"/>
    <w:rsid w:val="00C539D2"/>
    <w:rsid w:val="00C57745"/>
    <w:rsid w:val="00C8252C"/>
    <w:rsid w:val="00C93280"/>
    <w:rsid w:val="00CB5CFE"/>
    <w:rsid w:val="00D76428"/>
    <w:rsid w:val="00D902D4"/>
    <w:rsid w:val="00DA7E6E"/>
    <w:rsid w:val="00DD5555"/>
    <w:rsid w:val="00E25979"/>
    <w:rsid w:val="00E3521C"/>
    <w:rsid w:val="00E44759"/>
    <w:rsid w:val="00E549FA"/>
    <w:rsid w:val="00E717FA"/>
    <w:rsid w:val="00E72C00"/>
    <w:rsid w:val="00E76D48"/>
    <w:rsid w:val="00E845D7"/>
    <w:rsid w:val="00EC598A"/>
    <w:rsid w:val="00EC5E85"/>
    <w:rsid w:val="00EF5DCB"/>
    <w:rsid w:val="00F10EBB"/>
    <w:rsid w:val="00F140BD"/>
    <w:rsid w:val="00F15051"/>
    <w:rsid w:val="00F21CC9"/>
    <w:rsid w:val="00F41776"/>
    <w:rsid w:val="00F47ACA"/>
    <w:rsid w:val="00F50C92"/>
    <w:rsid w:val="00F7682C"/>
    <w:rsid w:val="00FA0232"/>
    <w:rsid w:val="00FB274E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E82E-57D1-4201-8D32-49FBFBE9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9</cp:revision>
  <cp:lastPrinted>2016-08-26T09:45:00Z</cp:lastPrinted>
  <dcterms:created xsi:type="dcterms:W3CDTF">2016-07-28T05:55:00Z</dcterms:created>
  <dcterms:modified xsi:type="dcterms:W3CDTF">2016-08-26T09:46:00Z</dcterms:modified>
</cp:coreProperties>
</file>