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F5" w:rsidRPr="00755BF5" w:rsidRDefault="00755BF5" w:rsidP="0075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АГАН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– Югра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755BF5" w:rsidRPr="00755BF5" w:rsidRDefault="00755BF5" w:rsidP="0075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г.                                                                                                                     № </w:t>
      </w:r>
      <w:r w:rsidRPr="00B757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:rsidR="00755BF5" w:rsidRPr="00755BF5" w:rsidRDefault="00755BF5" w:rsidP="0075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tbl>
      <w:tblPr>
        <w:tblpPr w:leftFromText="180" w:rightFromText="180" w:vertAnchor="text" w:horzAnchor="margin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55BF5" w:rsidRPr="00755BF5" w:rsidTr="009934D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55BF5" w:rsidRPr="00755BF5" w:rsidRDefault="00755BF5" w:rsidP="00755BF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«Обеспечение осуществления полномочий и создание условий для деятельности органов местного самоуправления сельского поселения Аган»</w:t>
            </w:r>
          </w:p>
        </w:tc>
      </w:tr>
    </w:tbl>
    <w:p w:rsid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55BF5" w:rsidRP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сельского поселения Аган от 16.11.2018 г. №137  «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развития»:</w:t>
      </w:r>
      <w:proofErr w:type="gramEnd"/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55BF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--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муниципальную программу «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осуществления полномочий и создание условий для деятельности органа местного самоуправления сельского поселения Аган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согласно приложению.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755BF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--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муниципальной программы «Обеспечение осуществления полномочий и создание условий для деятельности органа местного самоуправления сельского поселения Аган» осуществлять за счет средств бюджета поселения, бюджета района, бюджета автономного округа, иных внебюджетных поступлений.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55BF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общий объем финансирования муниципальной программы в сумме - 210283,4 </w:t>
      </w:r>
      <w:proofErr w:type="spell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- 18926,9 </w:t>
      </w:r>
      <w:proofErr w:type="spell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- 18507,5 </w:t>
      </w:r>
      <w:proofErr w:type="spell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- 17284,9 </w:t>
      </w:r>
      <w:proofErr w:type="spell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- 17284,9 </w:t>
      </w:r>
      <w:proofErr w:type="spell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- 17284,9 </w:t>
      </w:r>
      <w:proofErr w:type="spell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- 17284,9 </w:t>
      </w:r>
      <w:proofErr w:type="spell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г. - 17284,9 </w:t>
      </w:r>
      <w:proofErr w:type="spell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г. - 17284,9 </w:t>
      </w:r>
      <w:proofErr w:type="spell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2027 г. - 17284,9 </w:t>
      </w:r>
      <w:proofErr w:type="spell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2028 г. - 17284,9 </w:t>
      </w:r>
      <w:proofErr w:type="spell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2029 г. - 17284,9 </w:t>
      </w:r>
      <w:proofErr w:type="spell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2030 г. - 17284,9 </w:t>
      </w:r>
      <w:proofErr w:type="spell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BF5" w:rsidRPr="00755BF5" w:rsidRDefault="00755BF5" w:rsidP="001137D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подлежат корректировке в течение финансового года путем уточнения. </w:t>
      </w:r>
    </w:p>
    <w:p w:rsidR="00755BF5" w:rsidRPr="00755BF5" w:rsidRDefault="00755BF5" w:rsidP="00755BF5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55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4.</w:t>
      </w:r>
      <w:r w:rsidRPr="00755BF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0"/>
          <w:lang w:eastAsia="ru-RU"/>
        </w:rPr>
        <w:t>--</w:t>
      </w:r>
      <w:r w:rsidRPr="00755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Признать утратившими силу постановления администрации сельского поселения Аган:</w:t>
      </w:r>
    </w:p>
    <w:p w:rsidR="00755BF5" w:rsidRPr="00755BF5" w:rsidRDefault="00755BF5" w:rsidP="00755B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23.11.2017 г. № 124</w:t>
      </w:r>
      <w:proofErr w:type="gramStart"/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</w:t>
      </w:r>
      <w:proofErr w:type="gramEnd"/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б утверждении муниципальной программы «Обеспечение осуществления полномочий и создание условий для деятельности органов местного самоуправления сельского поселения Аган на 2018-2020 годы».</w:t>
      </w:r>
    </w:p>
    <w:p w:rsidR="00755BF5" w:rsidRPr="00755BF5" w:rsidRDefault="00755BF5" w:rsidP="00755BF5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C449F" w:rsidRPr="00B70B50" w:rsidRDefault="002C449F" w:rsidP="002C449F">
      <w:pPr>
        <w:pStyle w:val="af9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5.</w:t>
      </w:r>
      <w:r w:rsidRPr="00B70B50">
        <w:rPr>
          <w:color w:val="FFFFFF" w:themeColor="background1"/>
        </w:rPr>
        <w:t>--</w:t>
      </w:r>
      <w:r>
        <w:t xml:space="preserve">Постановление опубликовать (обнародовать) в приложении «Официальный бюллетень» к районной газете «Новости </w:t>
      </w:r>
      <w:proofErr w:type="spellStart"/>
      <w:r>
        <w:t>Приобья</w:t>
      </w:r>
      <w:proofErr w:type="spellEnd"/>
      <w:r>
        <w:t>» и разместить на официальном веб-сайте администрации сельского поселения Аган (</w:t>
      </w:r>
      <w:r>
        <w:rPr>
          <w:lang w:val="en-US"/>
        </w:rPr>
        <w:t>www</w:t>
      </w:r>
      <w:r>
        <w:t xml:space="preserve">. </w:t>
      </w:r>
      <w:proofErr w:type="spellStart"/>
      <w:r>
        <w:t>аган-адм</w:t>
      </w:r>
      <w:proofErr w:type="gramStart"/>
      <w:r>
        <w:t>.р</w:t>
      </w:r>
      <w:proofErr w:type="gramEnd"/>
      <w:r>
        <w:t>ф</w:t>
      </w:r>
      <w:proofErr w:type="spellEnd"/>
      <w:r>
        <w:t>).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Pr="00755BF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опубликования и распространяется на </w:t>
      </w:r>
      <w:proofErr w:type="gramStart"/>
      <w:r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возникшие с 01.01.2019 г.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55BF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DA" w:rsidRPr="00755BF5" w:rsidRDefault="001137DA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Приложение к постановлению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администрации с.п. Аган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proofErr w:type="gram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B757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:rsidR="00755BF5" w:rsidRPr="00755BF5" w:rsidRDefault="00755BF5" w:rsidP="00755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Муниципальная программа «Обеспечение осуществления полномочий и создание условий для деятельности органов местного самоуправления сельского поселения Аган» </w:t>
      </w:r>
    </w:p>
    <w:p w:rsidR="00755BF5" w:rsidRPr="00755BF5" w:rsidRDefault="00755BF5" w:rsidP="00755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(далее муниципальная программа)</w:t>
      </w:r>
    </w:p>
    <w:p w:rsidR="00755BF5" w:rsidRPr="00755BF5" w:rsidRDefault="00755BF5" w:rsidP="00755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755BF5" w:rsidRPr="00755BF5" w:rsidTr="009934DB">
        <w:tc>
          <w:tcPr>
            <w:tcW w:w="4786" w:type="dxa"/>
          </w:tcPr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387" w:type="dxa"/>
          </w:tcPr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осуществления полномочий и создание условий для деятельности органа местного самоуправления сельского поселения Аган</w:t>
            </w:r>
          </w:p>
        </w:tc>
      </w:tr>
      <w:tr w:rsidR="00755BF5" w:rsidRPr="00755BF5" w:rsidTr="009934DB">
        <w:tc>
          <w:tcPr>
            <w:tcW w:w="4786" w:type="dxa"/>
          </w:tcPr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387" w:type="dxa"/>
          </w:tcPr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Аган</w:t>
            </w:r>
          </w:p>
        </w:tc>
      </w:tr>
      <w:tr w:rsidR="00755BF5" w:rsidRPr="00755BF5" w:rsidTr="009934DB">
        <w:tc>
          <w:tcPr>
            <w:tcW w:w="4786" w:type="dxa"/>
          </w:tcPr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5387" w:type="dxa"/>
          </w:tcPr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55BF5" w:rsidRPr="00755BF5" w:rsidTr="009934DB">
        <w:tc>
          <w:tcPr>
            <w:tcW w:w="4786" w:type="dxa"/>
          </w:tcPr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5387" w:type="dxa"/>
          </w:tcPr>
          <w:p w:rsidR="00755BF5" w:rsidRPr="00755BF5" w:rsidRDefault="00755BF5" w:rsidP="00755B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BF5" w:rsidRPr="00755BF5" w:rsidRDefault="00755BF5" w:rsidP="00755B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осуществления полномочий </w:t>
            </w:r>
            <w:r w:rsidR="00D01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</w:t>
            </w: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Аган. </w:t>
            </w:r>
          </w:p>
          <w:p w:rsidR="00755BF5" w:rsidRPr="00755BF5" w:rsidRDefault="00755BF5" w:rsidP="00755B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бесперебойного функционирования органов местного самоуправления.</w:t>
            </w:r>
          </w:p>
        </w:tc>
      </w:tr>
      <w:tr w:rsidR="00755BF5" w:rsidRPr="00755BF5" w:rsidTr="009934DB">
        <w:tc>
          <w:tcPr>
            <w:tcW w:w="4786" w:type="dxa"/>
          </w:tcPr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муниципальной программы</w:t>
            </w:r>
          </w:p>
        </w:tc>
        <w:tc>
          <w:tcPr>
            <w:tcW w:w="5387" w:type="dxa"/>
          </w:tcPr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BF5" w:rsidRPr="00755BF5" w:rsidRDefault="00755BF5" w:rsidP="00755B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эффективного исполнения функций органов местного самоуправления</w:t>
            </w:r>
          </w:p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 техническое обеспечение деятельности органов местного самоуправления.</w:t>
            </w:r>
          </w:p>
        </w:tc>
      </w:tr>
      <w:tr w:rsidR="00755BF5" w:rsidRPr="00755BF5" w:rsidTr="009934DB">
        <w:tc>
          <w:tcPr>
            <w:tcW w:w="4786" w:type="dxa"/>
          </w:tcPr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и (или) основные мероприятия</w:t>
            </w:r>
          </w:p>
        </w:tc>
        <w:tc>
          <w:tcPr>
            <w:tcW w:w="5387" w:type="dxa"/>
          </w:tcPr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BF5" w:rsidRPr="00755BF5" w:rsidRDefault="009F13B6" w:rsidP="009F13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1. </w:t>
            </w:r>
            <w:r w:rsidR="00755BF5"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осуществления полномочий органов местного самоупра</w:t>
            </w:r>
            <w:r w:rsidR="0009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вления сельского поселения Аган</w:t>
            </w:r>
          </w:p>
          <w:p w:rsidR="00755BF5" w:rsidRPr="00755BF5" w:rsidRDefault="009F13B6" w:rsidP="009F1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2. </w:t>
            </w:r>
            <w:r w:rsidR="00755BF5"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 Аган</w:t>
            </w:r>
          </w:p>
        </w:tc>
      </w:tr>
      <w:tr w:rsidR="00755BF5" w:rsidRPr="00755BF5" w:rsidTr="009934DB">
        <w:tc>
          <w:tcPr>
            <w:tcW w:w="4786" w:type="dxa"/>
          </w:tcPr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портфеля проектов, </w:t>
            </w: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проекта, </w:t>
            </w:r>
            <w:proofErr w:type="gramStart"/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</w:t>
            </w:r>
            <w:proofErr w:type="gramEnd"/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на реализацию в сельском поселении Аган национальных проектов (программ) Российской Федерации</w:t>
            </w:r>
          </w:p>
        </w:tc>
        <w:tc>
          <w:tcPr>
            <w:tcW w:w="5387" w:type="dxa"/>
          </w:tcPr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55BF5" w:rsidRPr="00755BF5" w:rsidTr="009934DB">
        <w:tc>
          <w:tcPr>
            <w:tcW w:w="4786" w:type="dxa"/>
          </w:tcPr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387" w:type="dxa"/>
          </w:tcPr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1A80" w:rsidRPr="001F09D0" w:rsidRDefault="001F09D0" w:rsidP="00755BF5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1F09D0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Количество муниципальных служащих, прошедших обучение на курсах, семинарах повышения квалификации;</w:t>
            </w:r>
          </w:p>
          <w:p w:rsidR="001F09D0" w:rsidRPr="001F09D0" w:rsidRDefault="001F09D0" w:rsidP="00755BF5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1F09D0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Количество заключенных контрактов (договоров) на предоставление услуг и работ на организацию хозяйственного обеспечения деятельности, содержание материально технической базы;</w:t>
            </w:r>
          </w:p>
          <w:p w:rsidR="001F09D0" w:rsidRPr="001F09D0" w:rsidRDefault="001F09D0" w:rsidP="00755BF5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1F09D0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Обеспечение выполнения полномочий и функций органов местного самоуправления сельского поселения Аган.</w:t>
            </w:r>
          </w:p>
          <w:p w:rsidR="001F09D0" w:rsidRDefault="001F09D0" w:rsidP="00755BF5">
            <w:pPr>
              <w:jc w:val="both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</w:p>
          <w:p w:rsidR="001F09D0" w:rsidRPr="00AE1A80" w:rsidRDefault="001F09D0" w:rsidP="00755BF5">
            <w:pPr>
              <w:jc w:val="both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</w:p>
        </w:tc>
      </w:tr>
      <w:tr w:rsidR="00755BF5" w:rsidRPr="00755BF5" w:rsidTr="009934DB">
        <w:tc>
          <w:tcPr>
            <w:tcW w:w="4786" w:type="dxa"/>
          </w:tcPr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 (разрабатываются на срок от трех лет)</w:t>
            </w:r>
          </w:p>
        </w:tc>
        <w:tc>
          <w:tcPr>
            <w:tcW w:w="5387" w:type="dxa"/>
          </w:tcPr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2019-2025 годы и период до 2030 года</w:t>
            </w:r>
          </w:p>
        </w:tc>
      </w:tr>
      <w:tr w:rsidR="00755BF5" w:rsidRPr="00755BF5" w:rsidTr="009934DB">
        <w:tc>
          <w:tcPr>
            <w:tcW w:w="4786" w:type="dxa"/>
          </w:tcPr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387" w:type="dxa"/>
          </w:tcPr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BF5" w:rsidRPr="00755BF5" w:rsidRDefault="00755BF5" w:rsidP="00755BF5">
            <w:pPr>
              <w:tabs>
                <w:tab w:val="left" w:pos="0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за счет средств бюджета сельского поселения составляет </w:t>
            </w:r>
            <w:r w:rsidRPr="00755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- 210283,4</w:t>
            </w:r>
            <w:r w:rsidRPr="00755B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5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в том числе:</w:t>
            </w:r>
          </w:p>
          <w:p w:rsidR="00755BF5" w:rsidRPr="00755BF5" w:rsidRDefault="00755BF5" w:rsidP="00755BF5">
            <w:pPr>
              <w:tabs>
                <w:tab w:val="left" w:pos="0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- </w:t>
            </w:r>
            <w:r w:rsidRPr="00755B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18926,9 </w:t>
            </w:r>
            <w:proofErr w:type="spellStart"/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755BF5" w:rsidRPr="00755BF5" w:rsidRDefault="00755BF5" w:rsidP="00755BF5">
            <w:pPr>
              <w:tabs>
                <w:tab w:val="left" w:pos="0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г. - </w:t>
            </w:r>
            <w:r w:rsidRPr="00755B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18507,5 </w:t>
            </w:r>
            <w:proofErr w:type="spellStart"/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755BF5" w:rsidRPr="00755BF5" w:rsidRDefault="00755BF5" w:rsidP="00755BF5">
            <w:pPr>
              <w:tabs>
                <w:tab w:val="left" w:pos="0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г. - </w:t>
            </w:r>
            <w:r w:rsidRPr="00755B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17284,9 </w:t>
            </w:r>
            <w:proofErr w:type="spellStart"/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755BF5" w:rsidRPr="00755BF5" w:rsidRDefault="00755BF5" w:rsidP="00755BF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г. - 17284,9 </w:t>
            </w:r>
            <w:proofErr w:type="spellStart"/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755BF5" w:rsidRPr="00755BF5" w:rsidRDefault="00755BF5" w:rsidP="00755BF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г. - 17284,9 </w:t>
            </w:r>
            <w:proofErr w:type="spellStart"/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755BF5" w:rsidRPr="00755BF5" w:rsidRDefault="00755BF5" w:rsidP="00755BF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г. - 17284,9 </w:t>
            </w:r>
            <w:proofErr w:type="spellStart"/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755BF5" w:rsidRPr="00755BF5" w:rsidRDefault="00755BF5" w:rsidP="00755BF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г. - 17284,9 </w:t>
            </w:r>
            <w:proofErr w:type="spellStart"/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755BF5" w:rsidRPr="00755BF5" w:rsidRDefault="00755BF5" w:rsidP="00755BF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– 2030 гг. -86424,5 </w:t>
            </w:r>
            <w:proofErr w:type="spellStart"/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5BF5" w:rsidRPr="00755BF5" w:rsidRDefault="00755BF5" w:rsidP="00755BF5">
            <w:pPr>
              <w:tabs>
                <w:tab w:val="left" w:pos="0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BF5" w:rsidRPr="00755BF5" w:rsidRDefault="00755BF5" w:rsidP="00755BF5">
            <w:pPr>
              <w:tabs>
                <w:tab w:val="left" w:pos="0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BF5" w:rsidRPr="00755BF5" w:rsidTr="009934DB">
        <w:tc>
          <w:tcPr>
            <w:tcW w:w="4786" w:type="dxa"/>
          </w:tcPr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</w:t>
            </w:r>
            <w:proofErr w:type="gramEnd"/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на реализацию в сельском поселении Аган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387" w:type="dxa"/>
          </w:tcPr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BF5" w:rsidRPr="00755BF5" w:rsidRDefault="00755BF5" w:rsidP="0075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55BF5" w:rsidRPr="00755BF5" w:rsidRDefault="00755BF5" w:rsidP="00755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755BF5" w:rsidRPr="00755BF5" w:rsidRDefault="00755BF5" w:rsidP="00755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Формирование благоприятной деловой среды.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реализуемые в рамках муниципальной программы, не направлены на регулирование отношений в сфере предпринимательской деятельности.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Инвестиционные проекты.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не предусмотрена реализация инвестиционных проектов.</w:t>
      </w:r>
    </w:p>
    <w:p w:rsidR="00755BF5" w:rsidRPr="00755BF5" w:rsidRDefault="00755BF5" w:rsidP="00755BF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Мероприятия муниципальной программы не направлены на осуществление мер по развитию конкуренции и содействию </w:t>
      </w:r>
      <w:proofErr w:type="spell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импортозамещению</w:t>
      </w:r>
      <w:proofErr w:type="spellEnd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поселении, реализацию стандарта развития конкуренции.</w:t>
      </w:r>
    </w:p>
    <w:p w:rsidR="00755BF5" w:rsidRPr="00755BF5" w:rsidRDefault="00755BF5" w:rsidP="0075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Механизм реализации муниципальной программы</w:t>
      </w:r>
    </w:p>
    <w:p w:rsidR="00755BF5" w:rsidRPr="00755BF5" w:rsidRDefault="00755BF5" w:rsidP="00755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контроль исполнения муниципальной программы осуществляется администрацией сельского поселения Аган, которая гарантирует выполнение программных мероприятий.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реализуется ответственным исполнителем и соисполнителем</w:t>
      </w:r>
      <w:r w:rsidRPr="00755BF5">
        <w:rPr>
          <w:rFonts w:ascii="a_Timer" w:eastAsia="Times New Roman" w:hAnsi="a_Timer" w:cs="Times New Roman"/>
          <w:sz w:val="28"/>
          <w:szCs w:val="28"/>
          <w:lang w:eastAsia="ru-RU"/>
        </w:rPr>
        <w:t>.</w:t>
      </w:r>
    </w:p>
    <w:p w:rsidR="00755BF5" w:rsidRPr="00755BF5" w:rsidRDefault="00755BF5" w:rsidP="00755B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 предполагает:</w:t>
      </w:r>
    </w:p>
    <w:p w:rsidR="00755BF5" w:rsidRPr="00755BF5" w:rsidRDefault="00755BF5" w:rsidP="00755B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и принятие нормативных правовых актов, необходимых для ее выполнения; </w:t>
      </w:r>
    </w:p>
    <w:p w:rsidR="00755BF5" w:rsidRPr="00755BF5" w:rsidRDefault="00755BF5" w:rsidP="00755B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755BF5" w:rsidRPr="00755BF5" w:rsidRDefault="00755BF5" w:rsidP="00755B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показателей;</w:t>
      </w:r>
    </w:p>
    <w:p w:rsidR="00755BF5" w:rsidRPr="00755BF5" w:rsidRDefault="00755BF5" w:rsidP="00755B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отчета о реализации муниципальной программы  в состав итогов социально-экономического развития поселения;</w:t>
      </w:r>
    </w:p>
    <w:p w:rsidR="00755BF5" w:rsidRPr="00755BF5" w:rsidRDefault="00755BF5" w:rsidP="00755B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мероприятий.</w:t>
      </w:r>
    </w:p>
    <w:p w:rsidR="00755BF5" w:rsidRPr="00755BF5" w:rsidRDefault="00755BF5" w:rsidP="00755B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исполнитель:</w:t>
      </w:r>
    </w:p>
    <w:p w:rsidR="00755BF5" w:rsidRPr="00755BF5" w:rsidRDefault="00755BF5" w:rsidP="00755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в пределах своих полномочий проекты нормативных правовых актов, необходимых для реализации муниципальной программы;</w:t>
      </w:r>
    </w:p>
    <w:p w:rsidR="00755BF5" w:rsidRPr="00755BF5" w:rsidRDefault="00755BF5" w:rsidP="00755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сводный перечень программных мероприятий с указанием предлагаемых объемов и источников финансирования муниципальной программы;</w:t>
      </w:r>
    </w:p>
    <w:p w:rsidR="00755BF5" w:rsidRPr="00755BF5" w:rsidRDefault="00755BF5" w:rsidP="00755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целевое использование бюджетных средств и несет ответственность за своевременную и качественную ее реализацию, осуществляет управление, обеспечивает эффективное использование средств, выделяемых на реализацию муниципальной программы;</w:t>
      </w:r>
    </w:p>
    <w:p w:rsidR="00755BF5" w:rsidRPr="00755BF5" w:rsidRDefault="00755BF5" w:rsidP="00755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график реализации муниципальной программы (сетевой график); </w:t>
      </w:r>
    </w:p>
    <w:p w:rsidR="00755BF5" w:rsidRPr="00755BF5" w:rsidRDefault="00755BF5" w:rsidP="00755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освещение в средствах массовой информации и сети Интернет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хода реализации муниципальной программы;</w:t>
      </w:r>
    </w:p>
    <w:p w:rsidR="00755BF5" w:rsidRPr="00755BF5" w:rsidRDefault="00755BF5" w:rsidP="00755B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вносить предложения об изменении объемов финансирования отдельных задач и мероприятий муниципальной программы.</w:t>
      </w:r>
    </w:p>
    <w:p w:rsidR="00755BF5" w:rsidRPr="00755BF5" w:rsidRDefault="00755BF5" w:rsidP="00755B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«Учреждение по обеспечению деятельности органов местного самоуправления с.п. Аган» реализуют мероприятия самостоятельно в пределах утвержденных объемов бюджетных ассигнований. Реализация мероприятий </w:t>
      </w:r>
      <w:proofErr w:type="gram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proofErr w:type="gramEnd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на основе муниципальных контрактов (договоров), заключаемых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нужд». Директор муниципального казенного учреждения «Учреждение по обеспечению деятельности органов местного самоуправления с.п. Аган» несет персональную ответственность за реализацию мероприятий подпрограммы и достижение показателей муниципальной программы. </w:t>
      </w:r>
    </w:p>
    <w:p w:rsidR="00755BF5" w:rsidRPr="00755BF5" w:rsidRDefault="00755BF5" w:rsidP="00755B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муниципальную программу осуществляется на условиях и в порядке ее рассмотрения, согласования и утверждения.</w:t>
      </w:r>
    </w:p>
    <w:p w:rsidR="00755BF5" w:rsidRPr="00755BF5" w:rsidRDefault="00755BF5" w:rsidP="00755B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хода исполнения мероприятий муниципальной программы основана на мониторинге ожидаемых непосредственных и конечных результатов ее реализации путем </w:t>
      </w:r>
      <w:proofErr w:type="gram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сопоставления</w:t>
      </w:r>
      <w:proofErr w:type="gramEnd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675474" w:rsidRDefault="00755BF5" w:rsidP="00755B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муниципальной программы осуществляет глава поселения.</w:t>
      </w:r>
    </w:p>
    <w:p w:rsidR="00755BF5" w:rsidRDefault="00755BF5" w:rsidP="00755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hAnsi="Times New Roman" w:cs="Times New Roman"/>
          <w:sz w:val="28"/>
          <w:szCs w:val="28"/>
        </w:rPr>
        <w:sectPr w:rsidR="00755BF5" w:rsidSect="00755BF5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1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Целевые показатели муниципальной программы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4086"/>
        <w:gridCol w:w="1477"/>
        <w:gridCol w:w="850"/>
        <w:gridCol w:w="851"/>
        <w:gridCol w:w="850"/>
        <w:gridCol w:w="851"/>
        <w:gridCol w:w="709"/>
        <w:gridCol w:w="708"/>
        <w:gridCol w:w="735"/>
        <w:gridCol w:w="825"/>
        <w:gridCol w:w="1749"/>
      </w:tblGrid>
      <w:tr w:rsidR="00755BF5" w:rsidRPr="00755BF5" w:rsidTr="00755BF5">
        <w:trPr>
          <w:trHeight w:val="525"/>
          <w:jc w:val="center"/>
        </w:trPr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755BF5" w:rsidRPr="00755BF5" w:rsidRDefault="00755BF5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показателя</w:t>
            </w:r>
          </w:p>
        </w:tc>
        <w:tc>
          <w:tcPr>
            <w:tcW w:w="4086" w:type="dxa"/>
            <w:vMerge w:val="restart"/>
            <w:shd w:val="clear" w:color="auto" w:fill="auto"/>
            <w:vAlign w:val="center"/>
            <w:hideMark/>
          </w:tcPr>
          <w:p w:rsidR="00755BF5" w:rsidRPr="00755BF5" w:rsidRDefault="00755BF5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  <w:hideMark/>
          </w:tcPr>
          <w:p w:rsidR="00755BF5" w:rsidRPr="00755BF5" w:rsidRDefault="00755BF5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379" w:type="dxa"/>
            <w:gridSpan w:val="8"/>
            <w:shd w:val="clear" w:color="auto" w:fill="auto"/>
            <w:vAlign w:val="center"/>
            <w:hideMark/>
          </w:tcPr>
          <w:p w:rsidR="00755BF5" w:rsidRPr="00755BF5" w:rsidRDefault="00755BF5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:rsidR="00755BF5" w:rsidRPr="00755BF5" w:rsidRDefault="00755BF5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755BF5" w:rsidRPr="00755BF5" w:rsidTr="00755BF5">
        <w:trPr>
          <w:trHeight w:val="150"/>
          <w:jc w:val="center"/>
        </w:trPr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755BF5" w:rsidRPr="00755BF5" w:rsidRDefault="00755BF5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086" w:type="dxa"/>
            <w:vMerge/>
            <w:shd w:val="clear" w:color="auto" w:fill="auto"/>
            <w:vAlign w:val="center"/>
            <w:hideMark/>
          </w:tcPr>
          <w:p w:rsidR="00755BF5" w:rsidRPr="00755BF5" w:rsidRDefault="00755BF5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77" w:type="dxa"/>
            <w:vMerge/>
            <w:shd w:val="clear" w:color="auto" w:fill="auto"/>
            <w:vAlign w:val="center"/>
            <w:hideMark/>
          </w:tcPr>
          <w:p w:rsidR="00755BF5" w:rsidRPr="00755BF5" w:rsidRDefault="00755BF5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5BF5" w:rsidRPr="00755BF5" w:rsidRDefault="00755BF5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2019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5BF5" w:rsidRPr="00755BF5" w:rsidRDefault="00755BF5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2020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5BF5" w:rsidRPr="00755BF5" w:rsidRDefault="00755BF5" w:rsidP="00755B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 xml:space="preserve">2021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5BF5" w:rsidRPr="00755BF5" w:rsidRDefault="00755BF5" w:rsidP="00755B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BF5" w:rsidRPr="00755BF5" w:rsidRDefault="00755BF5" w:rsidP="00755B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BF5" w:rsidRPr="00755BF5" w:rsidRDefault="00755BF5" w:rsidP="00755B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2024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55BF5" w:rsidRPr="00755BF5" w:rsidRDefault="00755BF5" w:rsidP="00755B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2025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55BF5" w:rsidRPr="00755BF5" w:rsidRDefault="00755BF5" w:rsidP="00755B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2026-2030</w:t>
            </w:r>
          </w:p>
        </w:tc>
        <w:tc>
          <w:tcPr>
            <w:tcW w:w="1749" w:type="dxa"/>
            <w:vMerge/>
            <w:shd w:val="clear" w:color="auto" w:fill="auto"/>
            <w:vAlign w:val="center"/>
            <w:hideMark/>
          </w:tcPr>
          <w:p w:rsidR="00755BF5" w:rsidRPr="00755BF5" w:rsidRDefault="00755BF5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755BF5" w:rsidRPr="00755BF5" w:rsidTr="00755BF5">
        <w:trPr>
          <w:trHeight w:val="124"/>
          <w:jc w:val="center"/>
        </w:trPr>
        <w:tc>
          <w:tcPr>
            <w:tcW w:w="1066" w:type="dxa"/>
            <w:shd w:val="clear" w:color="auto" w:fill="auto"/>
            <w:vAlign w:val="center"/>
            <w:hideMark/>
          </w:tcPr>
          <w:p w:rsidR="00755BF5" w:rsidRPr="00755BF5" w:rsidRDefault="00755BF5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4086" w:type="dxa"/>
            <w:shd w:val="clear" w:color="auto" w:fill="auto"/>
            <w:vAlign w:val="center"/>
            <w:hideMark/>
          </w:tcPr>
          <w:p w:rsidR="00755BF5" w:rsidRPr="00755BF5" w:rsidRDefault="00755BF5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755BF5" w:rsidRPr="00755BF5" w:rsidRDefault="00755BF5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5BF5" w:rsidRPr="00755BF5" w:rsidRDefault="00755BF5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5BF5" w:rsidRPr="00755BF5" w:rsidRDefault="00755BF5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5BF5" w:rsidRPr="00755BF5" w:rsidRDefault="00755BF5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5BF5" w:rsidRPr="00755BF5" w:rsidRDefault="00755BF5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BF5" w:rsidRPr="00755BF5" w:rsidRDefault="00755BF5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BF5" w:rsidRPr="00755BF5" w:rsidRDefault="00755BF5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55BF5" w:rsidRPr="00755BF5" w:rsidRDefault="00755BF5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55BF5" w:rsidRPr="00755BF5" w:rsidRDefault="00755BF5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755BF5" w:rsidRPr="00755BF5" w:rsidRDefault="00755BF5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12</w:t>
            </w:r>
          </w:p>
        </w:tc>
      </w:tr>
      <w:tr w:rsidR="00755BF5" w:rsidRPr="00755BF5" w:rsidTr="00755BF5">
        <w:trPr>
          <w:trHeight w:val="262"/>
          <w:jc w:val="center"/>
        </w:trPr>
        <w:tc>
          <w:tcPr>
            <w:tcW w:w="1066" w:type="dxa"/>
            <w:shd w:val="clear" w:color="auto" w:fill="auto"/>
            <w:vAlign w:val="center"/>
            <w:hideMark/>
          </w:tcPr>
          <w:p w:rsidR="00755BF5" w:rsidRPr="00011872" w:rsidRDefault="00755BF5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755BF5" w:rsidRPr="00011872" w:rsidRDefault="00755BF5" w:rsidP="008F43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Количество муниципальных служащих, прошедших обучение на курсах</w:t>
            </w:r>
            <w:r w:rsidR="00011872"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, семинарах</w:t>
            </w: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 xml:space="preserve"> повышения кв</w:t>
            </w:r>
            <w:r w:rsidR="00011872"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алификации</w:t>
            </w:r>
            <w:proofErr w:type="gramStart"/>
            <w:r w:rsidR="00011872"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477" w:type="dxa"/>
            <w:shd w:val="clear" w:color="auto" w:fill="auto"/>
            <w:vAlign w:val="center"/>
          </w:tcPr>
          <w:p w:rsidR="00755BF5" w:rsidRPr="00011872" w:rsidRDefault="00755BF5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5BF5" w:rsidRPr="00011872" w:rsidRDefault="00755BF5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5BF5" w:rsidRPr="00011872" w:rsidRDefault="00011872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5BF5" w:rsidRPr="00011872" w:rsidRDefault="00011872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5BF5" w:rsidRPr="00011872" w:rsidRDefault="00011872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BF5" w:rsidRPr="00011872" w:rsidRDefault="00011872" w:rsidP="0075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BF5" w:rsidRPr="00011872" w:rsidRDefault="00011872" w:rsidP="0075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55BF5" w:rsidRPr="00011872" w:rsidRDefault="00011872" w:rsidP="0075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55BF5" w:rsidRPr="00011872" w:rsidRDefault="00011872" w:rsidP="0075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55BF5" w:rsidRPr="00011872" w:rsidRDefault="00011872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25</w:t>
            </w:r>
          </w:p>
        </w:tc>
      </w:tr>
      <w:tr w:rsidR="00755BF5" w:rsidRPr="00755BF5" w:rsidTr="008F432A">
        <w:trPr>
          <w:trHeight w:val="1560"/>
          <w:jc w:val="center"/>
        </w:trPr>
        <w:tc>
          <w:tcPr>
            <w:tcW w:w="1066" w:type="dxa"/>
            <w:shd w:val="clear" w:color="auto" w:fill="auto"/>
            <w:vAlign w:val="center"/>
            <w:hideMark/>
          </w:tcPr>
          <w:p w:rsidR="00755BF5" w:rsidRPr="00011872" w:rsidRDefault="00011872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755BF5" w:rsidRPr="000118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755BF5" w:rsidRPr="00011872" w:rsidRDefault="00755BF5" w:rsidP="008F43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Количество заключенных контрактов (договоров) на предоставление услуг и работ на организацию хозяйственного обеспечения деятельности, содержание материально технической базы</w:t>
            </w:r>
            <w:r w:rsidR="00011872"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 xml:space="preserve"> (ед.)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5BF5" w:rsidRPr="00011872" w:rsidRDefault="00755BF5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5BF5" w:rsidRPr="00011872" w:rsidRDefault="00755BF5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5BF5" w:rsidRPr="00011872" w:rsidRDefault="00755BF5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5BF5" w:rsidRPr="00011872" w:rsidRDefault="00755BF5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5BF5" w:rsidRPr="00011872" w:rsidRDefault="00755BF5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BF5" w:rsidRPr="00011872" w:rsidRDefault="00755BF5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BF5" w:rsidRPr="00011872" w:rsidRDefault="00755BF5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130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55BF5" w:rsidRPr="00011872" w:rsidRDefault="00755BF5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135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55BF5" w:rsidRPr="00011872" w:rsidRDefault="00755BF5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135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55BF5" w:rsidRPr="00011872" w:rsidRDefault="00755BF5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135</w:t>
            </w:r>
          </w:p>
        </w:tc>
      </w:tr>
      <w:tr w:rsidR="008F432A" w:rsidRPr="00755BF5" w:rsidTr="00F76C79">
        <w:trPr>
          <w:trHeight w:val="1019"/>
          <w:jc w:val="center"/>
        </w:trPr>
        <w:tc>
          <w:tcPr>
            <w:tcW w:w="1066" w:type="dxa"/>
            <w:shd w:val="clear" w:color="auto" w:fill="auto"/>
            <w:vAlign w:val="center"/>
          </w:tcPr>
          <w:p w:rsidR="008F432A" w:rsidRPr="00011872" w:rsidRDefault="00011872" w:rsidP="00755B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8F432A" w:rsidRPr="000118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8F432A" w:rsidRPr="00011872" w:rsidRDefault="008F432A" w:rsidP="008F43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Обеспечение выполнения полномочий и функций органов местного самоуправления сельского поселения Аган</w:t>
            </w:r>
            <w:proofErr w:type="gramStart"/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477" w:type="dxa"/>
            <w:shd w:val="clear" w:color="auto" w:fill="auto"/>
          </w:tcPr>
          <w:p w:rsidR="008F432A" w:rsidRPr="00011872" w:rsidRDefault="008F432A" w:rsidP="008F4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F432A" w:rsidRPr="00011872" w:rsidRDefault="008F432A" w:rsidP="008F432A">
            <w:pPr>
              <w:jc w:val="center"/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F432A" w:rsidRPr="00011872" w:rsidRDefault="008F432A" w:rsidP="008F432A">
            <w:pPr>
              <w:jc w:val="center"/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F432A" w:rsidRPr="00011872" w:rsidRDefault="008F432A" w:rsidP="008F432A">
            <w:pPr>
              <w:jc w:val="center"/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F432A" w:rsidRPr="00011872" w:rsidRDefault="008F432A" w:rsidP="008F432A">
            <w:pPr>
              <w:jc w:val="center"/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F432A" w:rsidRPr="00011872" w:rsidRDefault="008F432A" w:rsidP="008F432A">
            <w:pPr>
              <w:jc w:val="center"/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F432A" w:rsidRPr="00011872" w:rsidRDefault="008F432A" w:rsidP="008F432A">
            <w:pPr>
              <w:jc w:val="center"/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735" w:type="dxa"/>
            <w:shd w:val="clear" w:color="auto" w:fill="auto"/>
          </w:tcPr>
          <w:p w:rsidR="008F432A" w:rsidRPr="00011872" w:rsidRDefault="008F432A" w:rsidP="008F432A">
            <w:pPr>
              <w:jc w:val="center"/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5" w:type="dxa"/>
            <w:shd w:val="clear" w:color="auto" w:fill="auto"/>
          </w:tcPr>
          <w:p w:rsidR="008F432A" w:rsidRPr="00011872" w:rsidRDefault="008F432A" w:rsidP="008F432A">
            <w:pPr>
              <w:jc w:val="center"/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</w:tcPr>
          <w:p w:rsidR="008F432A" w:rsidRPr="00011872" w:rsidRDefault="008F432A" w:rsidP="008F432A">
            <w:pPr>
              <w:jc w:val="center"/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100</w:t>
            </w:r>
          </w:p>
        </w:tc>
      </w:tr>
    </w:tbl>
    <w:p w:rsidR="00D517B9" w:rsidRDefault="00D517B9" w:rsidP="00D517B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BF5" w:rsidRPr="00755BF5" w:rsidRDefault="00755BF5" w:rsidP="00D517B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основных мероприятий муниципальной программы </w:t>
      </w:r>
    </w:p>
    <w:p w:rsidR="009F13B6" w:rsidRPr="00755BF5" w:rsidRDefault="009F13B6" w:rsidP="00755B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51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984"/>
        <w:gridCol w:w="1732"/>
        <w:gridCol w:w="1965"/>
        <w:gridCol w:w="1134"/>
        <w:gridCol w:w="992"/>
        <w:gridCol w:w="992"/>
        <w:gridCol w:w="981"/>
        <w:gridCol w:w="851"/>
        <w:gridCol w:w="850"/>
        <w:gridCol w:w="851"/>
        <w:gridCol w:w="1134"/>
        <w:gridCol w:w="991"/>
      </w:tblGrid>
      <w:tr w:rsidR="009F13B6" w:rsidRPr="00FF28AF" w:rsidTr="00502878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9F13B6" w:rsidRPr="00FF28AF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Номер основного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F13B6" w:rsidRPr="00FF28AF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F13B6" w:rsidRPr="00FF28AF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9F13B6" w:rsidRPr="00FF28AF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</w:t>
            </w:r>
          </w:p>
        </w:tc>
        <w:tc>
          <w:tcPr>
            <w:tcW w:w="8776" w:type="dxa"/>
            <w:gridSpan w:val="9"/>
            <w:shd w:val="clear" w:color="auto" w:fill="auto"/>
          </w:tcPr>
          <w:p w:rsidR="009F13B6" w:rsidRPr="00FF28AF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Финансовые затраты на реализацию (тыс. рублей)</w:t>
            </w:r>
          </w:p>
        </w:tc>
      </w:tr>
      <w:tr w:rsidR="009F13B6" w:rsidRPr="00FF28AF" w:rsidTr="00502878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9F13B6" w:rsidRPr="00FF28AF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13B6" w:rsidRPr="00FF28AF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F13B6" w:rsidRPr="00FF28AF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F13B6" w:rsidRPr="00FF28AF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13B6" w:rsidRPr="00FF28AF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642" w:type="dxa"/>
            <w:gridSpan w:val="8"/>
            <w:shd w:val="clear" w:color="auto" w:fill="auto"/>
          </w:tcPr>
          <w:p w:rsidR="009F13B6" w:rsidRPr="00FF28AF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9F13B6" w:rsidRPr="00FF28AF" w:rsidTr="00502878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9F13B6" w:rsidRPr="00FF28AF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13B6" w:rsidRPr="00FF28AF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F13B6" w:rsidRPr="00FF28AF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F13B6" w:rsidRPr="00FF28AF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13B6" w:rsidRPr="00FF28AF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F13B6" w:rsidRPr="00FF28AF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2019 </w:t>
            </w:r>
          </w:p>
        </w:tc>
        <w:tc>
          <w:tcPr>
            <w:tcW w:w="992" w:type="dxa"/>
            <w:shd w:val="clear" w:color="auto" w:fill="auto"/>
          </w:tcPr>
          <w:p w:rsidR="009F13B6" w:rsidRPr="00FF28AF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2020 </w:t>
            </w:r>
          </w:p>
        </w:tc>
        <w:tc>
          <w:tcPr>
            <w:tcW w:w="981" w:type="dxa"/>
            <w:shd w:val="clear" w:color="auto" w:fill="auto"/>
          </w:tcPr>
          <w:p w:rsidR="009F13B6" w:rsidRPr="00FF28AF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2021 </w:t>
            </w:r>
          </w:p>
        </w:tc>
        <w:tc>
          <w:tcPr>
            <w:tcW w:w="851" w:type="dxa"/>
            <w:shd w:val="clear" w:color="auto" w:fill="auto"/>
          </w:tcPr>
          <w:p w:rsidR="009F13B6" w:rsidRPr="00FF28AF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9F13B6" w:rsidRPr="00FF28AF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2023 </w:t>
            </w:r>
          </w:p>
        </w:tc>
        <w:tc>
          <w:tcPr>
            <w:tcW w:w="851" w:type="dxa"/>
            <w:shd w:val="clear" w:color="auto" w:fill="auto"/>
          </w:tcPr>
          <w:p w:rsidR="009F13B6" w:rsidRPr="00FF28AF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9F13B6" w:rsidRPr="00FF28AF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2025</w:t>
            </w:r>
          </w:p>
        </w:tc>
        <w:tc>
          <w:tcPr>
            <w:tcW w:w="991" w:type="dxa"/>
            <w:shd w:val="clear" w:color="auto" w:fill="auto"/>
          </w:tcPr>
          <w:p w:rsidR="009F13B6" w:rsidRPr="00FF28AF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2026-2030</w:t>
            </w:r>
          </w:p>
        </w:tc>
      </w:tr>
      <w:tr w:rsidR="009F13B6" w:rsidRPr="00FF28AF" w:rsidTr="00502878">
        <w:trPr>
          <w:jc w:val="center"/>
        </w:trPr>
        <w:tc>
          <w:tcPr>
            <w:tcW w:w="740" w:type="dxa"/>
            <w:shd w:val="clear" w:color="auto" w:fill="auto"/>
          </w:tcPr>
          <w:p w:rsidR="009F13B6" w:rsidRPr="00FF28AF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F13B6" w:rsidRPr="00FF28AF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32" w:type="dxa"/>
            <w:shd w:val="clear" w:color="auto" w:fill="auto"/>
          </w:tcPr>
          <w:p w:rsidR="009F13B6" w:rsidRPr="00FF28AF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9F13B6" w:rsidRPr="00FF28AF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13B6" w:rsidRPr="00FF28AF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F13B6" w:rsidRPr="00FF28AF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F13B6" w:rsidRPr="00FF28AF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</w:tcPr>
          <w:p w:rsidR="009F13B6" w:rsidRPr="00FF28AF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F13B6" w:rsidRPr="00FF28AF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F13B6" w:rsidRPr="00FF28AF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F13B6" w:rsidRPr="00FF28AF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F13B6" w:rsidRPr="00FF28AF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9F13B6" w:rsidRPr="00FF28AF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9F13B6" w:rsidRPr="00FF28AF" w:rsidTr="00904E33">
        <w:trPr>
          <w:trHeight w:val="423"/>
          <w:jc w:val="center"/>
        </w:trPr>
        <w:tc>
          <w:tcPr>
            <w:tcW w:w="15197" w:type="dxa"/>
            <w:gridSpan w:val="13"/>
            <w:shd w:val="clear" w:color="auto" w:fill="auto"/>
          </w:tcPr>
          <w:p w:rsidR="009F13B6" w:rsidRPr="00904E33" w:rsidRDefault="009F13B6" w:rsidP="009F13B6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904E3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Подпрограмма 1. </w:t>
            </w:r>
            <w:r w:rsidR="00904E33" w:rsidRPr="00904E33">
              <w:rPr>
                <w:rStyle w:val="a5"/>
                <w:rFonts w:ascii="Times New Roman" w:eastAsiaTheme="minorHAnsi" w:hAnsi="Times New Roman"/>
                <w:b/>
              </w:rPr>
              <w:t xml:space="preserve">Обеспечение </w:t>
            </w:r>
            <w:proofErr w:type="gramStart"/>
            <w:r w:rsidR="00904E33" w:rsidRPr="00904E33">
              <w:rPr>
                <w:rStyle w:val="a5"/>
                <w:rFonts w:ascii="Times New Roman" w:eastAsiaTheme="minorHAnsi" w:hAnsi="Times New Roman"/>
                <w:b/>
              </w:rPr>
              <w:t>осуществления полномочий органов местного самоуправления сельского поселения</w:t>
            </w:r>
            <w:proofErr w:type="gramEnd"/>
            <w:r w:rsidR="00904E33" w:rsidRPr="00904E33">
              <w:rPr>
                <w:rStyle w:val="a5"/>
                <w:rFonts w:ascii="Times New Roman" w:eastAsiaTheme="minorHAnsi" w:hAnsi="Times New Roman"/>
                <w:b/>
              </w:rPr>
              <w:t xml:space="preserve"> Аган</w:t>
            </w:r>
          </w:p>
        </w:tc>
      </w:tr>
      <w:tr w:rsidR="009934DB" w:rsidRPr="00FF28AF" w:rsidTr="00502878">
        <w:trPr>
          <w:trHeight w:val="848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9934DB" w:rsidRPr="00FF28AF" w:rsidRDefault="009934DB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934DB" w:rsidRDefault="009934DB" w:rsidP="009934D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8035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80358">
              <w:rPr>
                <w:rFonts w:ascii="Times New Roman" w:hAnsi="Times New Roman"/>
                <w:sz w:val="24"/>
                <w:szCs w:val="24"/>
              </w:rPr>
              <w:t xml:space="preserve">реализации полномочий </w:t>
            </w:r>
            <w:r w:rsidR="00904E33"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 </w:t>
            </w:r>
            <w:r w:rsidRPr="00480358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</w:t>
            </w:r>
            <w:proofErr w:type="gramEnd"/>
            <w:r w:rsidRPr="00480358">
              <w:rPr>
                <w:rFonts w:ascii="Times New Roman" w:eastAsia="Calibri" w:hAnsi="Times New Roman"/>
                <w:sz w:val="24"/>
                <w:szCs w:val="24"/>
              </w:rPr>
              <w:t xml:space="preserve"> Аган</w:t>
            </w:r>
          </w:p>
          <w:p w:rsidR="00011872" w:rsidRPr="00CB6179" w:rsidRDefault="00011872" w:rsidP="00904E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(показатель 1,3)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934DB" w:rsidRPr="00FF28AF" w:rsidRDefault="009934DB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965" w:type="dxa"/>
            <w:shd w:val="clear" w:color="auto" w:fill="auto"/>
          </w:tcPr>
          <w:p w:rsidR="009934DB" w:rsidRPr="00F76967" w:rsidRDefault="009934DB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934DB" w:rsidRPr="009934DB" w:rsidRDefault="009934DB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4DB">
              <w:rPr>
                <w:rFonts w:ascii="Times New Roman" w:hAnsi="Times New Roman" w:cs="Times New Roman"/>
                <w:color w:val="000000"/>
              </w:rPr>
              <w:t>65569,6</w:t>
            </w:r>
          </w:p>
        </w:tc>
        <w:tc>
          <w:tcPr>
            <w:tcW w:w="992" w:type="dxa"/>
            <w:shd w:val="clear" w:color="auto" w:fill="auto"/>
          </w:tcPr>
          <w:p w:rsidR="009934DB" w:rsidRPr="009934DB" w:rsidRDefault="009934DB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4DB">
              <w:rPr>
                <w:rFonts w:ascii="Times New Roman" w:hAnsi="Times New Roman" w:cs="Times New Roman"/>
                <w:color w:val="000000"/>
              </w:rPr>
              <w:t>5473,3</w:t>
            </w:r>
          </w:p>
        </w:tc>
        <w:tc>
          <w:tcPr>
            <w:tcW w:w="992" w:type="dxa"/>
            <w:shd w:val="clear" w:color="auto" w:fill="auto"/>
          </w:tcPr>
          <w:p w:rsidR="009934DB" w:rsidRPr="009934DB" w:rsidRDefault="009934DB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4DB">
              <w:rPr>
                <w:rFonts w:ascii="Times New Roman" w:hAnsi="Times New Roman" w:cs="Times New Roman"/>
                <w:color w:val="000000"/>
              </w:rPr>
              <w:t>5363,3</w:t>
            </w:r>
          </w:p>
        </w:tc>
        <w:tc>
          <w:tcPr>
            <w:tcW w:w="981" w:type="dxa"/>
            <w:shd w:val="clear" w:color="auto" w:fill="auto"/>
          </w:tcPr>
          <w:p w:rsidR="009934DB" w:rsidRPr="009934DB" w:rsidRDefault="009934DB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4DB">
              <w:rPr>
                <w:rFonts w:ascii="Times New Roman" w:hAnsi="Times New Roman" w:cs="Times New Roman"/>
                <w:color w:val="000000"/>
              </w:rPr>
              <w:t>5473,3</w:t>
            </w:r>
          </w:p>
        </w:tc>
        <w:tc>
          <w:tcPr>
            <w:tcW w:w="851" w:type="dxa"/>
            <w:shd w:val="clear" w:color="auto" w:fill="auto"/>
          </w:tcPr>
          <w:p w:rsidR="009934DB" w:rsidRPr="009934DB" w:rsidRDefault="009934DB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4DB">
              <w:rPr>
                <w:rFonts w:ascii="Times New Roman" w:hAnsi="Times New Roman" w:cs="Times New Roman"/>
                <w:color w:val="000000"/>
              </w:rPr>
              <w:t>5473,3</w:t>
            </w:r>
          </w:p>
        </w:tc>
        <w:tc>
          <w:tcPr>
            <w:tcW w:w="850" w:type="dxa"/>
            <w:shd w:val="clear" w:color="auto" w:fill="auto"/>
          </w:tcPr>
          <w:p w:rsidR="009934DB" w:rsidRPr="009934DB" w:rsidRDefault="009934DB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4DB">
              <w:rPr>
                <w:rFonts w:ascii="Times New Roman" w:hAnsi="Times New Roman" w:cs="Times New Roman"/>
                <w:color w:val="000000"/>
              </w:rPr>
              <w:t>5473,3</w:t>
            </w:r>
          </w:p>
        </w:tc>
        <w:tc>
          <w:tcPr>
            <w:tcW w:w="851" w:type="dxa"/>
            <w:shd w:val="clear" w:color="auto" w:fill="auto"/>
          </w:tcPr>
          <w:p w:rsidR="009934DB" w:rsidRPr="009934DB" w:rsidRDefault="009934DB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4DB">
              <w:rPr>
                <w:rFonts w:ascii="Times New Roman" w:hAnsi="Times New Roman" w:cs="Times New Roman"/>
                <w:color w:val="000000"/>
              </w:rPr>
              <w:t>5473,3</w:t>
            </w:r>
          </w:p>
        </w:tc>
        <w:tc>
          <w:tcPr>
            <w:tcW w:w="1134" w:type="dxa"/>
            <w:shd w:val="clear" w:color="auto" w:fill="auto"/>
          </w:tcPr>
          <w:p w:rsidR="009934DB" w:rsidRPr="009934DB" w:rsidRDefault="009934DB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4DB">
              <w:rPr>
                <w:rFonts w:ascii="Times New Roman" w:hAnsi="Times New Roman" w:cs="Times New Roman"/>
                <w:color w:val="000000"/>
              </w:rPr>
              <w:t>5473,3</w:t>
            </w:r>
          </w:p>
        </w:tc>
        <w:tc>
          <w:tcPr>
            <w:tcW w:w="991" w:type="dxa"/>
            <w:shd w:val="clear" w:color="auto" w:fill="auto"/>
          </w:tcPr>
          <w:p w:rsidR="009934DB" w:rsidRPr="009934DB" w:rsidRDefault="009934DB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4DB">
              <w:rPr>
                <w:rFonts w:ascii="Times New Roman" w:hAnsi="Times New Roman" w:cs="Times New Roman"/>
                <w:color w:val="000000"/>
              </w:rPr>
              <w:t>27336,5</w:t>
            </w:r>
          </w:p>
        </w:tc>
      </w:tr>
      <w:tr w:rsidR="009934DB" w:rsidRPr="00FF28AF" w:rsidTr="00502878">
        <w:trPr>
          <w:trHeight w:val="566"/>
          <w:jc w:val="center"/>
        </w:trPr>
        <w:tc>
          <w:tcPr>
            <w:tcW w:w="740" w:type="dxa"/>
            <w:vMerge/>
            <w:shd w:val="clear" w:color="auto" w:fill="auto"/>
          </w:tcPr>
          <w:p w:rsidR="009934DB" w:rsidRPr="00FF28AF" w:rsidRDefault="009934DB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934DB" w:rsidRPr="00CB6179" w:rsidRDefault="009934DB" w:rsidP="009934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934DB" w:rsidRPr="00FF28AF" w:rsidRDefault="009934DB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9934DB" w:rsidRPr="00F76967" w:rsidRDefault="009934DB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4DB" w:rsidRPr="00DA3CD3" w:rsidRDefault="009934DB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CD3">
              <w:rPr>
                <w:rFonts w:ascii="Times New Roman" w:hAnsi="Times New Roman" w:cs="Times New Roman"/>
                <w:color w:val="000000"/>
              </w:rPr>
              <w:t>2863,2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34DB" w:rsidRPr="00DA3CD3" w:rsidRDefault="009934DB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CD3">
              <w:rPr>
                <w:rFonts w:ascii="Times New Roman" w:hAnsi="Times New Roman" w:cs="Times New Roman"/>
                <w:color w:val="000000"/>
              </w:rPr>
              <w:t>238,6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34DB" w:rsidRPr="00DA3CD3" w:rsidRDefault="009934DB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CD3">
              <w:rPr>
                <w:rFonts w:ascii="Times New Roman" w:hAnsi="Times New Roman" w:cs="Times New Roman"/>
                <w:color w:val="000000"/>
              </w:rPr>
              <w:t>238,6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934DB" w:rsidRPr="00DA3CD3" w:rsidRDefault="009934DB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CD3">
              <w:rPr>
                <w:rFonts w:ascii="Times New Roman" w:hAnsi="Times New Roman" w:cs="Times New Roman"/>
                <w:color w:val="000000"/>
              </w:rPr>
              <w:t>238,6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4DB" w:rsidRPr="00DA3CD3" w:rsidRDefault="009934DB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CD3">
              <w:rPr>
                <w:rFonts w:ascii="Times New Roman" w:hAnsi="Times New Roman" w:cs="Times New Roman"/>
                <w:color w:val="000000"/>
              </w:rPr>
              <w:t>238,6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34DB" w:rsidRPr="00DA3CD3" w:rsidRDefault="009934DB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CD3">
              <w:rPr>
                <w:rFonts w:ascii="Times New Roman" w:hAnsi="Times New Roman" w:cs="Times New Roman"/>
                <w:color w:val="000000"/>
              </w:rPr>
              <w:t>238,6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4DB" w:rsidRPr="00DA3CD3" w:rsidRDefault="009934DB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CD3">
              <w:rPr>
                <w:rFonts w:ascii="Times New Roman" w:hAnsi="Times New Roman" w:cs="Times New Roman"/>
                <w:color w:val="000000"/>
              </w:rPr>
              <w:t>238,6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4DB" w:rsidRPr="00DA3CD3" w:rsidRDefault="009934DB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CD3">
              <w:rPr>
                <w:rFonts w:ascii="Times New Roman" w:hAnsi="Times New Roman" w:cs="Times New Roman"/>
                <w:color w:val="000000"/>
              </w:rPr>
              <w:t>238,6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34DB" w:rsidRPr="00DA3CD3" w:rsidRDefault="009934DB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CD3">
              <w:rPr>
                <w:rFonts w:ascii="Times New Roman" w:hAnsi="Times New Roman" w:cs="Times New Roman"/>
                <w:color w:val="000000"/>
              </w:rPr>
              <w:t>1193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603653" w:rsidRPr="00FF28AF" w:rsidTr="00502878">
        <w:trPr>
          <w:trHeight w:val="566"/>
          <w:jc w:val="center"/>
        </w:trPr>
        <w:tc>
          <w:tcPr>
            <w:tcW w:w="740" w:type="dxa"/>
            <w:vMerge/>
            <w:shd w:val="clear" w:color="auto" w:fill="auto"/>
          </w:tcPr>
          <w:p w:rsidR="00603653" w:rsidRPr="00FF28AF" w:rsidRDefault="00603653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3653" w:rsidRPr="00CB6179" w:rsidRDefault="00603653" w:rsidP="009934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603653" w:rsidRPr="00FF28AF" w:rsidRDefault="00603653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603653" w:rsidRPr="00F76967" w:rsidRDefault="00603653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03653" w:rsidRPr="00603653" w:rsidRDefault="00603653" w:rsidP="00603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653">
              <w:rPr>
                <w:rFonts w:ascii="Times New Roman" w:hAnsi="Times New Roman" w:cs="Times New Roman"/>
                <w:color w:val="000000"/>
              </w:rPr>
              <w:t>62706,4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03653" w:rsidRPr="00603653" w:rsidRDefault="00603653" w:rsidP="00603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653">
              <w:rPr>
                <w:rFonts w:ascii="Times New Roman" w:hAnsi="Times New Roman" w:cs="Times New Roman"/>
                <w:color w:val="000000"/>
              </w:rPr>
              <w:t>5234,7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03653" w:rsidRPr="00603653" w:rsidRDefault="00603653" w:rsidP="00603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653">
              <w:rPr>
                <w:rFonts w:ascii="Times New Roman" w:hAnsi="Times New Roman" w:cs="Times New Roman"/>
                <w:color w:val="000000"/>
              </w:rPr>
              <w:t>5124,7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03653" w:rsidRPr="00603653" w:rsidRDefault="00603653" w:rsidP="00603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653">
              <w:rPr>
                <w:rFonts w:ascii="Times New Roman" w:hAnsi="Times New Roman" w:cs="Times New Roman"/>
                <w:color w:val="000000"/>
              </w:rPr>
              <w:t>5234,7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03653" w:rsidRPr="00603653" w:rsidRDefault="00603653" w:rsidP="00603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653">
              <w:rPr>
                <w:rFonts w:ascii="Times New Roman" w:hAnsi="Times New Roman" w:cs="Times New Roman"/>
                <w:color w:val="000000"/>
              </w:rPr>
              <w:t>5234,7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03653" w:rsidRPr="00603653" w:rsidRDefault="00603653" w:rsidP="00603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653">
              <w:rPr>
                <w:rFonts w:ascii="Times New Roman" w:hAnsi="Times New Roman" w:cs="Times New Roman"/>
                <w:color w:val="000000"/>
              </w:rPr>
              <w:t>5234,7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03653" w:rsidRPr="00603653" w:rsidRDefault="00603653" w:rsidP="00603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653">
              <w:rPr>
                <w:rFonts w:ascii="Times New Roman" w:hAnsi="Times New Roman" w:cs="Times New Roman"/>
                <w:color w:val="000000"/>
              </w:rPr>
              <w:t>5234,7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03653" w:rsidRPr="00603653" w:rsidRDefault="00603653" w:rsidP="00603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653">
              <w:rPr>
                <w:rFonts w:ascii="Times New Roman" w:hAnsi="Times New Roman" w:cs="Times New Roman"/>
                <w:color w:val="000000"/>
              </w:rPr>
              <w:t>5234,7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603653" w:rsidRPr="00603653" w:rsidRDefault="00603653" w:rsidP="00603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653">
              <w:rPr>
                <w:rFonts w:ascii="Times New Roman" w:hAnsi="Times New Roman" w:cs="Times New Roman"/>
                <w:color w:val="000000"/>
              </w:rPr>
              <w:t>26143,5</w:t>
            </w:r>
          </w:p>
        </w:tc>
      </w:tr>
      <w:tr w:rsidR="009934DB" w:rsidRPr="00FF28AF" w:rsidTr="00502878">
        <w:trPr>
          <w:trHeight w:val="909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9934DB" w:rsidRDefault="009934DB" w:rsidP="008D1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8D1E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934DB" w:rsidRDefault="009934DB" w:rsidP="009934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358">
              <w:rPr>
                <w:rFonts w:ascii="Times New Roman" w:hAnsi="Times New Roman"/>
                <w:sz w:val="24"/>
                <w:szCs w:val="24"/>
              </w:rPr>
              <w:t>Осуществление расходов по передаваемым полномочия</w:t>
            </w:r>
            <w:r w:rsidR="00C40D0D">
              <w:rPr>
                <w:rFonts w:ascii="Times New Roman" w:hAnsi="Times New Roman"/>
                <w:sz w:val="24"/>
                <w:szCs w:val="24"/>
              </w:rPr>
              <w:t>м</w:t>
            </w:r>
            <w:r w:rsidRPr="00480358">
              <w:rPr>
                <w:rFonts w:ascii="Times New Roman" w:hAnsi="Times New Roman"/>
                <w:sz w:val="24"/>
                <w:szCs w:val="24"/>
              </w:rPr>
              <w:t xml:space="preserve"> в бюджет Нижневартовского района</w:t>
            </w:r>
          </w:p>
          <w:p w:rsidR="00904E33" w:rsidRPr="00CB6179" w:rsidRDefault="00904E33" w:rsidP="009934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(Показатель 3)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934DB" w:rsidRPr="00FF28AF" w:rsidRDefault="009934DB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965" w:type="dxa"/>
            <w:shd w:val="clear" w:color="auto" w:fill="auto"/>
          </w:tcPr>
          <w:p w:rsidR="009934DB" w:rsidRPr="00F76967" w:rsidRDefault="009934DB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934DB" w:rsidRPr="008A36D3" w:rsidRDefault="009934DB" w:rsidP="009934DB">
            <w:pPr>
              <w:jc w:val="center"/>
              <w:rPr>
                <w:rFonts w:ascii="Times New Roman" w:hAnsi="Times New Roman" w:cs="Times New Roman"/>
              </w:rPr>
            </w:pPr>
            <w:r w:rsidRPr="008A36D3">
              <w:rPr>
                <w:rFonts w:ascii="Times New Roman" w:hAnsi="Times New Roman" w:cs="Times New Roman"/>
              </w:rPr>
              <w:t>902,7</w:t>
            </w:r>
          </w:p>
        </w:tc>
        <w:tc>
          <w:tcPr>
            <w:tcW w:w="992" w:type="dxa"/>
            <w:shd w:val="clear" w:color="auto" w:fill="auto"/>
          </w:tcPr>
          <w:p w:rsidR="009934DB" w:rsidRPr="008A36D3" w:rsidRDefault="009934DB" w:rsidP="009934DB">
            <w:pPr>
              <w:jc w:val="center"/>
              <w:rPr>
                <w:rFonts w:ascii="Times New Roman" w:hAnsi="Times New Roman" w:cs="Times New Roman"/>
              </w:rPr>
            </w:pPr>
            <w:r w:rsidRPr="008A36D3">
              <w:rPr>
                <w:rFonts w:ascii="Times New Roman" w:hAnsi="Times New Roman" w:cs="Times New Roman"/>
              </w:rPr>
              <w:t>902,7</w:t>
            </w:r>
          </w:p>
        </w:tc>
        <w:tc>
          <w:tcPr>
            <w:tcW w:w="992" w:type="dxa"/>
            <w:shd w:val="clear" w:color="auto" w:fill="auto"/>
          </w:tcPr>
          <w:p w:rsidR="009934DB" w:rsidRPr="008A36D3" w:rsidRDefault="009934DB" w:rsidP="009934DB">
            <w:pPr>
              <w:jc w:val="center"/>
              <w:rPr>
                <w:rFonts w:ascii="Times New Roman" w:hAnsi="Times New Roman" w:cs="Times New Roman"/>
              </w:rPr>
            </w:pPr>
            <w:r w:rsidRPr="008A36D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  <w:shd w:val="clear" w:color="auto" w:fill="auto"/>
          </w:tcPr>
          <w:p w:rsidR="009934DB" w:rsidRPr="008A36D3" w:rsidRDefault="009934DB" w:rsidP="009934DB">
            <w:pPr>
              <w:jc w:val="center"/>
              <w:rPr>
                <w:rFonts w:ascii="Times New Roman" w:hAnsi="Times New Roman" w:cs="Times New Roman"/>
              </w:rPr>
            </w:pPr>
            <w:r w:rsidRPr="008A36D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34DB" w:rsidRPr="008A36D3" w:rsidRDefault="009934DB" w:rsidP="009934DB">
            <w:pPr>
              <w:jc w:val="center"/>
              <w:rPr>
                <w:rFonts w:ascii="Times New Roman" w:hAnsi="Times New Roman" w:cs="Times New Roman"/>
              </w:rPr>
            </w:pPr>
            <w:r w:rsidRPr="008A36D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934DB" w:rsidRPr="008A36D3" w:rsidRDefault="009934DB" w:rsidP="009934DB">
            <w:pPr>
              <w:jc w:val="center"/>
              <w:rPr>
                <w:rFonts w:ascii="Times New Roman" w:hAnsi="Times New Roman" w:cs="Times New Roman"/>
              </w:rPr>
            </w:pPr>
            <w:r w:rsidRPr="008A36D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34DB" w:rsidRPr="008A36D3" w:rsidRDefault="009934DB" w:rsidP="009934DB">
            <w:pPr>
              <w:jc w:val="center"/>
              <w:rPr>
                <w:rFonts w:ascii="Times New Roman" w:hAnsi="Times New Roman" w:cs="Times New Roman"/>
              </w:rPr>
            </w:pPr>
            <w:r w:rsidRPr="008A36D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934DB" w:rsidRPr="008A36D3" w:rsidRDefault="009934DB" w:rsidP="009934DB">
            <w:pPr>
              <w:jc w:val="center"/>
              <w:rPr>
                <w:rFonts w:ascii="Times New Roman" w:hAnsi="Times New Roman" w:cs="Times New Roman"/>
              </w:rPr>
            </w:pPr>
            <w:r w:rsidRPr="008A36D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9934DB" w:rsidRPr="008A36D3" w:rsidRDefault="009934DB" w:rsidP="009934DB">
            <w:pPr>
              <w:jc w:val="center"/>
              <w:rPr>
                <w:rFonts w:ascii="Times New Roman" w:hAnsi="Times New Roman" w:cs="Times New Roman"/>
              </w:rPr>
            </w:pPr>
            <w:r w:rsidRPr="008A36D3">
              <w:rPr>
                <w:rFonts w:ascii="Times New Roman" w:hAnsi="Times New Roman" w:cs="Times New Roman"/>
              </w:rPr>
              <w:t>0,0</w:t>
            </w:r>
          </w:p>
        </w:tc>
      </w:tr>
      <w:tr w:rsidR="009934DB" w:rsidRPr="00FF28AF" w:rsidTr="00502878">
        <w:trPr>
          <w:trHeight w:val="730"/>
          <w:jc w:val="center"/>
        </w:trPr>
        <w:tc>
          <w:tcPr>
            <w:tcW w:w="740" w:type="dxa"/>
            <w:vMerge/>
            <w:shd w:val="clear" w:color="auto" w:fill="auto"/>
          </w:tcPr>
          <w:p w:rsidR="009934DB" w:rsidRDefault="009934DB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934DB" w:rsidRPr="00CB6179" w:rsidRDefault="009934DB" w:rsidP="009934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934DB" w:rsidRDefault="009934DB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9934DB" w:rsidRPr="00DA3CD3" w:rsidRDefault="009934DB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CD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934DB" w:rsidRPr="00DA3CD3" w:rsidRDefault="009934DB" w:rsidP="009934DB">
            <w:pPr>
              <w:jc w:val="center"/>
              <w:rPr>
                <w:rFonts w:ascii="Times New Roman" w:hAnsi="Times New Roman" w:cs="Times New Roman"/>
              </w:rPr>
            </w:pPr>
            <w:r w:rsidRPr="00DA3CD3">
              <w:rPr>
                <w:rFonts w:ascii="Times New Roman" w:hAnsi="Times New Roman" w:cs="Times New Roman"/>
              </w:rPr>
              <w:t>902,7</w:t>
            </w:r>
          </w:p>
        </w:tc>
        <w:tc>
          <w:tcPr>
            <w:tcW w:w="992" w:type="dxa"/>
            <w:shd w:val="clear" w:color="auto" w:fill="auto"/>
          </w:tcPr>
          <w:p w:rsidR="009934DB" w:rsidRPr="00DA3CD3" w:rsidRDefault="009934DB" w:rsidP="009934DB">
            <w:pPr>
              <w:jc w:val="center"/>
              <w:rPr>
                <w:rFonts w:ascii="Times New Roman" w:hAnsi="Times New Roman" w:cs="Times New Roman"/>
              </w:rPr>
            </w:pPr>
            <w:r w:rsidRPr="00DA3CD3">
              <w:rPr>
                <w:rFonts w:ascii="Times New Roman" w:hAnsi="Times New Roman" w:cs="Times New Roman"/>
              </w:rPr>
              <w:t>902,7</w:t>
            </w:r>
          </w:p>
        </w:tc>
        <w:tc>
          <w:tcPr>
            <w:tcW w:w="992" w:type="dxa"/>
            <w:shd w:val="clear" w:color="auto" w:fill="auto"/>
          </w:tcPr>
          <w:p w:rsidR="009934DB" w:rsidRPr="00DA3CD3" w:rsidRDefault="009934DB" w:rsidP="009934DB">
            <w:pPr>
              <w:jc w:val="center"/>
              <w:rPr>
                <w:rFonts w:ascii="Times New Roman" w:hAnsi="Times New Roman" w:cs="Times New Roman"/>
              </w:rPr>
            </w:pPr>
            <w:r w:rsidRPr="00DA3CD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  <w:shd w:val="clear" w:color="auto" w:fill="auto"/>
          </w:tcPr>
          <w:p w:rsidR="009934DB" w:rsidRPr="00DA3CD3" w:rsidRDefault="009934DB" w:rsidP="009934DB">
            <w:pPr>
              <w:jc w:val="center"/>
              <w:rPr>
                <w:rFonts w:ascii="Times New Roman" w:hAnsi="Times New Roman" w:cs="Times New Roman"/>
              </w:rPr>
            </w:pPr>
            <w:r w:rsidRPr="00DA3CD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34DB" w:rsidRPr="00DA3CD3" w:rsidRDefault="009934DB" w:rsidP="009934DB">
            <w:pPr>
              <w:jc w:val="center"/>
              <w:rPr>
                <w:rFonts w:ascii="Times New Roman" w:hAnsi="Times New Roman" w:cs="Times New Roman"/>
              </w:rPr>
            </w:pPr>
            <w:r w:rsidRPr="00DA3CD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934DB" w:rsidRPr="00DA3CD3" w:rsidRDefault="009934DB" w:rsidP="009934DB">
            <w:pPr>
              <w:jc w:val="center"/>
              <w:rPr>
                <w:rFonts w:ascii="Times New Roman" w:hAnsi="Times New Roman" w:cs="Times New Roman"/>
              </w:rPr>
            </w:pPr>
            <w:r w:rsidRPr="00DA3CD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34DB" w:rsidRPr="00DA3CD3" w:rsidRDefault="009934DB" w:rsidP="009934DB">
            <w:pPr>
              <w:jc w:val="center"/>
              <w:rPr>
                <w:rFonts w:ascii="Times New Roman" w:hAnsi="Times New Roman" w:cs="Times New Roman"/>
              </w:rPr>
            </w:pPr>
            <w:r w:rsidRPr="00DA3CD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934DB" w:rsidRPr="00DA3CD3" w:rsidRDefault="009934DB" w:rsidP="009934DB">
            <w:pPr>
              <w:jc w:val="center"/>
              <w:rPr>
                <w:rFonts w:ascii="Times New Roman" w:hAnsi="Times New Roman" w:cs="Times New Roman"/>
              </w:rPr>
            </w:pPr>
            <w:r w:rsidRPr="00DA3CD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9934DB" w:rsidRPr="00DA3CD3" w:rsidRDefault="009934DB" w:rsidP="009934DB">
            <w:pPr>
              <w:jc w:val="center"/>
              <w:rPr>
                <w:rFonts w:ascii="Times New Roman" w:hAnsi="Times New Roman" w:cs="Times New Roman"/>
              </w:rPr>
            </w:pPr>
            <w:r w:rsidRPr="00DA3CD3">
              <w:rPr>
                <w:rFonts w:ascii="Times New Roman" w:hAnsi="Times New Roman" w:cs="Times New Roman"/>
              </w:rPr>
              <w:t>0,0</w:t>
            </w:r>
          </w:p>
        </w:tc>
      </w:tr>
      <w:tr w:rsidR="00DA3CD3" w:rsidRPr="00FF28AF" w:rsidTr="00502878">
        <w:trPr>
          <w:trHeight w:val="428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DA3CD3" w:rsidRPr="00FF28AF" w:rsidRDefault="00DA3CD3" w:rsidP="00DA3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A3CD3" w:rsidRPr="00013A1B" w:rsidRDefault="00DA3CD3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 xml:space="preserve">Итого по подпрограмме </w:t>
            </w:r>
            <w:r w:rsidRPr="00013A1B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DA3CD3" w:rsidRPr="00013A1B" w:rsidRDefault="00DA3CD3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965" w:type="dxa"/>
            <w:shd w:val="clear" w:color="auto" w:fill="auto"/>
          </w:tcPr>
          <w:p w:rsidR="00DA3CD3" w:rsidRPr="00F76967" w:rsidRDefault="00DA3CD3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A3CD3" w:rsidRPr="00603653" w:rsidRDefault="00DA3CD3" w:rsidP="00DA3C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653">
              <w:rPr>
                <w:rFonts w:ascii="Times New Roman" w:hAnsi="Times New Roman" w:cs="Times New Roman"/>
                <w:color w:val="000000" w:themeColor="text1"/>
              </w:rPr>
              <w:t>66472,3</w:t>
            </w:r>
          </w:p>
        </w:tc>
        <w:tc>
          <w:tcPr>
            <w:tcW w:w="992" w:type="dxa"/>
            <w:shd w:val="clear" w:color="auto" w:fill="auto"/>
          </w:tcPr>
          <w:p w:rsidR="00DA3CD3" w:rsidRPr="00603653" w:rsidRDefault="00DA3CD3" w:rsidP="00DA3C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653">
              <w:rPr>
                <w:rFonts w:ascii="Times New Roman" w:hAnsi="Times New Roman" w:cs="Times New Roman"/>
                <w:color w:val="000000" w:themeColor="text1"/>
              </w:rPr>
              <w:t>6376,0</w:t>
            </w:r>
          </w:p>
        </w:tc>
        <w:tc>
          <w:tcPr>
            <w:tcW w:w="992" w:type="dxa"/>
            <w:shd w:val="clear" w:color="auto" w:fill="auto"/>
          </w:tcPr>
          <w:p w:rsidR="00DA3CD3" w:rsidRPr="00603653" w:rsidRDefault="00DA3CD3" w:rsidP="00DA3C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653">
              <w:rPr>
                <w:rFonts w:ascii="Times New Roman" w:hAnsi="Times New Roman" w:cs="Times New Roman"/>
                <w:color w:val="000000" w:themeColor="text1"/>
              </w:rPr>
              <w:t>5363,3</w:t>
            </w:r>
          </w:p>
        </w:tc>
        <w:tc>
          <w:tcPr>
            <w:tcW w:w="981" w:type="dxa"/>
            <w:shd w:val="clear" w:color="auto" w:fill="auto"/>
          </w:tcPr>
          <w:p w:rsidR="00DA3CD3" w:rsidRPr="00603653" w:rsidRDefault="00DA3CD3" w:rsidP="00DA3C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653">
              <w:rPr>
                <w:rFonts w:ascii="Times New Roman" w:hAnsi="Times New Roman" w:cs="Times New Roman"/>
                <w:color w:val="000000" w:themeColor="text1"/>
              </w:rPr>
              <w:t>5473,3</w:t>
            </w:r>
          </w:p>
        </w:tc>
        <w:tc>
          <w:tcPr>
            <w:tcW w:w="851" w:type="dxa"/>
            <w:shd w:val="clear" w:color="auto" w:fill="auto"/>
          </w:tcPr>
          <w:p w:rsidR="00DA3CD3" w:rsidRPr="00603653" w:rsidRDefault="00DA3CD3" w:rsidP="00DA3C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653">
              <w:rPr>
                <w:rFonts w:ascii="Times New Roman" w:hAnsi="Times New Roman" w:cs="Times New Roman"/>
                <w:color w:val="000000" w:themeColor="text1"/>
              </w:rPr>
              <w:t>5473,3</w:t>
            </w:r>
          </w:p>
        </w:tc>
        <w:tc>
          <w:tcPr>
            <w:tcW w:w="850" w:type="dxa"/>
            <w:shd w:val="clear" w:color="auto" w:fill="auto"/>
          </w:tcPr>
          <w:p w:rsidR="00DA3CD3" w:rsidRPr="00603653" w:rsidRDefault="00DA3CD3" w:rsidP="00DA3C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653">
              <w:rPr>
                <w:rFonts w:ascii="Times New Roman" w:hAnsi="Times New Roman" w:cs="Times New Roman"/>
                <w:color w:val="000000" w:themeColor="text1"/>
              </w:rPr>
              <w:t>5473,3</w:t>
            </w:r>
          </w:p>
        </w:tc>
        <w:tc>
          <w:tcPr>
            <w:tcW w:w="851" w:type="dxa"/>
            <w:shd w:val="clear" w:color="auto" w:fill="auto"/>
          </w:tcPr>
          <w:p w:rsidR="00DA3CD3" w:rsidRPr="00603653" w:rsidRDefault="00DA3CD3" w:rsidP="00DA3C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653">
              <w:rPr>
                <w:rFonts w:ascii="Times New Roman" w:hAnsi="Times New Roman" w:cs="Times New Roman"/>
                <w:color w:val="000000" w:themeColor="text1"/>
              </w:rPr>
              <w:t>5473,3</w:t>
            </w:r>
          </w:p>
        </w:tc>
        <w:tc>
          <w:tcPr>
            <w:tcW w:w="1134" w:type="dxa"/>
            <w:shd w:val="clear" w:color="auto" w:fill="auto"/>
          </w:tcPr>
          <w:p w:rsidR="00DA3CD3" w:rsidRPr="00603653" w:rsidRDefault="00DA3CD3" w:rsidP="00DA3C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653">
              <w:rPr>
                <w:rFonts w:ascii="Times New Roman" w:hAnsi="Times New Roman" w:cs="Times New Roman"/>
                <w:color w:val="000000" w:themeColor="text1"/>
              </w:rPr>
              <w:t>5473,3</w:t>
            </w:r>
          </w:p>
        </w:tc>
        <w:tc>
          <w:tcPr>
            <w:tcW w:w="991" w:type="dxa"/>
            <w:shd w:val="clear" w:color="auto" w:fill="auto"/>
          </w:tcPr>
          <w:p w:rsidR="00DA3CD3" w:rsidRPr="00603653" w:rsidRDefault="00DA3CD3" w:rsidP="00DA3C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653">
              <w:rPr>
                <w:rFonts w:ascii="Times New Roman" w:hAnsi="Times New Roman" w:cs="Times New Roman"/>
                <w:color w:val="000000" w:themeColor="text1"/>
              </w:rPr>
              <w:t>27336,5</w:t>
            </w:r>
          </w:p>
        </w:tc>
      </w:tr>
      <w:tr w:rsidR="00DA3CD3" w:rsidRPr="00FF28AF" w:rsidTr="00502878">
        <w:trPr>
          <w:trHeight w:val="69"/>
          <w:jc w:val="center"/>
        </w:trPr>
        <w:tc>
          <w:tcPr>
            <w:tcW w:w="740" w:type="dxa"/>
            <w:vMerge/>
            <w:shd w:val="clear" w:color="auto" w:fill="auto"/>
          </w:tcPr>
          <w:p w:rsidR="00DA3CD3" w:rsidRPr="00FF28AF" w:rsidRDefault="00DA3CD3" w:rsidP="00DA3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3CD3" w:rsidRPr="00013A1B" w:rsidRDefault="00DA3CD3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DA3CD3" w:rsidRDefault="00DA3CD3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DA3CD3" w:rsidRPr="00F76967" w:rsidRDefault="009934DB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DA3CD3">
              <w:rPr>
                <w:rFonts w:ascii="Times New Roman" w:eastAsia="Times New Roman" w:hAnsi="Times New Roman" w:cs="Times New Roman"/>
                <w:lang w:eastAsia="ru-RU"/>
              </w:rPr>
              <w:t>едеральны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DA3CD3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CD3" w:rsidRPr="00DA3CD3" w:rsidRDefault="00DA3CD3" w:rsidP="00DA3C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CD3">
              <w:rPr>
                <w:rFonts w:ascii="Times New Roman" w:hAnsi="Times New Roman" w:cs="Times New Roman"/>
                <w:color w:val="000000"/>
              </w:rPr>
              <w:t>2863,2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3CD3" w:rsidRPr="00DA3CD3" w:rsidRDefault="00DA3CD3" w:rsidP="00DA3C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CD3">
              <w:rPr>
                <w:rFonts w:ascii="Times New Roman" w:hAnsi="Times New Roman" w:cs="Times New Roman"/>
                <w:color w:val="000000"/>
              </w:rPr>
              <w:t>238,6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3CD3" w:rsidRPr="00DA3CD3" w:rsidRDefault="00DA3CD3" w:rsidP="00DA3C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CD3">
              <w:rPr>
                <w:rFonts w:ascii="Times New Roman" w:hAnsi="Times New Roman" w:cs="Times New Roman"/>
                <w:color w:val="000000"/>
              </w:rPr>
              <w:t>238,6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DA3CD3" w:rsidRPr="00DA3CD3" w:rsidRDefault="00DA3CD3" w:rsidP="00DA3C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CD3">
              <w:rPr>
                <w:rFonts w:ascii="Times New Roman" w:hAnsi="Times New Roman" w:cs="Times New Roman"/>
                <w:color w:val="000000"/>
              </w:rPr>
              <w:t>238,6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3CD3" w:rsidRPr="00DA3CD3" w:rsidRDefault="00DA3CD3" w:rsidP="00DA3C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CD3">
              <w:rPr>
                <w:rFonts w:ascii="Times New Roman" w:hAnsi="Times New Roman" w:cs="Times New Roman"/>
                <w:color w:val="000000"/>
              </w:rPr>
              <w:t>238,6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3CD3" w:rsidRPr="00DA3CD3" w:rsidRDefault="00DA3CD3" w:rsidP="00DA3C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CD3">
              <w:rPr>
                <w:rFonts w:ascii="Times New Roman" w:hAnsi="Times New Roman" w:cs="Times New Roman"/>
                <w:color w:val="000000"/>
              </w:rPr>
              <w:t>238,6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3CD3" w:rsidRPr="00DA3CD3" w:rsidRDefault="00DA3CD3" w:rsidP="00DA3C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CD3">
              <w:rPr>
                <w:rFonts w:ascii="Times New Roman" w:hAnsi="Times New Roman" w:cs="Times New Roman"/>
                <w:color w:val="000000"/>
              </w:rPr>
              <w:t>238,6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CD3" w:rsidRPr="00DA3CD3" w:rsidRDefault="00DA3CD3" w:rsidP="00DA3C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CD3">
              <w:rPr>
                <w:rFonts w:ascii="Times New Roman" w:hAnsi="Times New Roman" w:cs="Times New Roman"/>
                <w:color w:val="000000"/>
              </w:rPr>
              <w:t>238,6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A3CD3" w:rsidRPr="00DA3CD3" w:rsidRDefault="00DA3CD3" w:rsidP="00DA3C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CD3">
              <w:rPr>
                <w:rFonts w:ascii="Times New Roman" w:hAnsi="Times New Roman" w:cs="Times New Roman"/>
                <w:color w:val="000000"/>
              </w:rPr>
              <w:t>1193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DA3CD3" w:rsidRPr="00FF28AF" w:rsidTr="00502878">
        <w:trPr>
          <w:trHeight w:val="446"/>
          <w:jc w:val="center"/>
        </w:trPr>
        <w:tc>
          <w:tcPr>
            <w:tcW w:w="740" w:type="dxa"/>
            <w:vMerge/>
            <w:shd w:val="clear" w:color="auto" w:fill="auto"/>
          </w:tcPr>
          <w:p w:rsidR="00DA3CD3" w:rsidRPr="00FF28AF" w:rsidRDefault="00DA3CD3" w:rsidP="00DA3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3CD3" w:rsidRPr="00013A1B" w:rsidRDefault="00DA3CD3" w:rsidP="00DA3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DA3CD3" w:rsidRPr="00013A1B" w:rsidRDefault="00DA3CD3" w:rsidP="00DA3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DA3CD3" w:rsidRPr="00013A1B" w:rsidRDefault="00DA3CD3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CD3" w:rsidRPr="00DA3CD3" w:rsidRDefault="00DA3CD3" w:rsidP="00DA3C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CD3">
              <w:rPr>
                <w:rFonts w:ascii="Times New Roman" w:hAnsi="Times New Roman" w:cs="Times New Roman"/>
                <w:color w:val="000000"/>
              </w:rPr>
              <w:t>63609,1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3CD3" w:rsidRPr="00DA3CD3" w:rsidRDefault="00DA3CD3" w:rsidP="00DA3C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CD3">
              <w:rPr>
                <w:rFonts w:ascii="Times New Roman" w:hAnsi="Times New Roman" w:cs="Times New Roman"/>
                <w:color w:val="000000"/>
              </w:rPr>
              <w:t>6137,4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3CD3" w:rsidRPr="00DA3CD3" w:rsidRDefault="00DA3CD3" w:rsidP="00DA3C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CD3">
              <w:rPr>
                <w:rFonts w:ascii="Times New Roman" w:hAnsi="Times New Roman" w:cs="Times New Roman"/>
                <w:color w:val="000000"/>
              </w:rPr>
              <w:t>5124,7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DA3CD3" w:rsidRPr="00DA3CD3" w:rsidRDefault="00DA3CD3" w:rsidP="00DA3C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CD3">
              <w:rPr>
                <w:rFonts w:ascii="Times New Roman" w:hAnsi="Times New Roman" w:cs="Times New Roman"/>
                <w:color w:val="000000"/>
              </w:rPr>
              <w:t>5234,7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3CD3" w:rsidRPr="00DA3CD3" w:rsidRDefault="00DA3CD3" w:rsidP="00DA3C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CD3">
              <w:rPr>
                <w:rFonts w:ascii="Times New Roman" w:hAnsi="Times New Roman" w:cs="Times New Roman"/>
                <w:color w:val="000000"/>
              </w:rPr>
              <w:t>5234,7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3CD3" w:rsidRPr="00DA3CD3" w:rsidRDefault="00DA3CD3" w:rsidP="00DA3C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CD3">
              <w:rPr>
                <w:rFonts w:ascii="Times New Roman" w:hAnsi="Times New Roman" w:cs="Times New Roman"/>
                <w:color w:val="000000"/>
              </w:rPr>
              <w:t>5234,7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3CD3" w:rsidRPr="00DA3CD3" w:rsidRDefault="00DA3CD3" w:rsidP="00DA3C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CD3">
              <w:rPr>
                <w:rFonts w:ascii="Times New Roman" w:hAnsi="Times New Roman" w:cs="Times New Roman"/>
                <w:color w:val="000000"/>
              </w:rPr>
              <w:t>5234,7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CD3" w:rsidRPr="00DA3CD3" w:rsidRDefault="00DA3CD3" w:rsidP="00DA3C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CD3">
              <w:rPr>
                <w:rFonts w:ascii="Times New Roman" w:hAnsi="Times New Roman" w:cs="Times New Roman"/>
                <w:color w:val="000000"/>
              </w:rPr>
              <w:t>5234,7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A3CD3" w:rsidRPr="00DA3CD3" w:rsidRDefault="00DA3CD3" w:rsidP="00DA3C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CD3">
              <w:rPr>
                <w:rFonts w:ascii="Times New Roman" w:hAnsi="Times New Roman" w:cs="Times New Roman"/>
                <w:color w:val="000000"/>
              </w:rPr>
              <w:t>26143,5</w:t>
            </w:r>
          </w:p>
        </w:tc>
      </w:tr>
      <w:tr w:rsidR="008A36D3" w:rsidRPr="00FF28AF" w:rsidTr="009934DB">
        <w:trPr>
          <w:trHeight w:val="120"/>
          <w:jc w:val="center"/>
        </w:trPr>
        <w:tc>
          <w:tcPr>
            <w:tcW w:w="151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A36D3" w:rsidRPr="00DA3CD3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C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Подпрограмма 2. </w:t>
            </w:r>
            <w:r w:rsidR="00DA3CD3" w:rsidRPr="00DA3CD3">
              <w:rPr>
                <w:rFonts w:ascii="Times New Roman" w:hAnsi="Times New Roman" w:cs="Times New Roman"/>
                <w:b/>
              </w:rPr>
              <w:t>Материально-техническое обеспечение деятельности органа местного самоуправления сельского поселения Аган</w:t>
            </w:r>
          </w:p>
        </w:tc>
      </w:tr>
      <w:tr w:rsidR="00603653" w:rsidRPr="00FF28AF" w:rsidTr="00502878">
        <w:trPr>
          <w:trHeight w:val="364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3653" w:rsidRPr="00796734" w:rsidRDefault="0060365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3653" w:rsidRPr="00011872" w:rsidRDefault="00603653" w:rsidP="000118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872">
              <w:rPr>
                <w:rFonts w:ascii="Times New Roman" w:hAnsi="Times New Roman"/>
                <w:sz w:val="24"/>
                <w:szCs w:val="24"/>
              </w:rPr>
              <w:t>Обеспечение реализации полномочий МКУ «УОДОМС сельского поселения Аган</w:t>
            </w:r>
          </w:p>
          <w:p w:rsidR="00603653" w:rsidRPr="00013A1B" w:rsidRDefault="00603653" w:rsidP="00904E33">
            <w:pPr>
              <w:pStyle w:val="a4"/>
            </w:pPr>
            <w:r w:rsidRPr="00011872">
              <w:rPr>
                <w:rFonts w:ascii="Times New Roman" w:hAnsi="Times New Roman"/>
                <w:sz w:val="24"/>
                <w:szCs w:val="24"/>
              </w:rPr>
              <w:t>(показатель</w:t>
            </w:r>
            <w:r w:rsidR="00904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872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3653" w:rsidRPr="00013A1B" w:rsidRDefault="00113342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03">
              <w:rPr>
                <w:rFonts w:ascii="Times New Roman" w:hAnsi="Times New Roman" w:cs="Times New Roman"/>
                <w:sz w:val="24"/>
                <w:szCs w:val="24"/>
              </w:rPr>
              <w:t>МКУ «УОДОМС сельского поселения Аган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</w:tcPr>
          <w:p w:rsidR="00603653" w:rsidRPr="00AE157C" w:rsidRDefault="0060365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03653" w:rsidRPr="00C24E03" w:rsidRDefault="00603653" w:rsidP="00904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143811,1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03653" w:rsidRPr="00C24E03" w:rsidRDefault="00603653" w:rsidP="00904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12550,9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03653" w:rsidRPr="00C24E03" w:rsidRDefault="00603653" w:rsidP="00904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13144,2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</w:tcPr>
          <w:p w:rsidR="00603653" w:rsidRPr="00C24E03" w:rsidRDefault="00603653" w:rsidP="00904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03653" w:rsidRPr="00C24E03" w:rsidRDefault="00603653" w:rsidP="00904E33">
            <w:pPr>
              <w:jc w:val="center"/>
              <w:rPr>
                <w:rFonts w:ascii="Times New Roman" w:hAnsi="Times New Roman" w:cs="Times New Roman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03653" w:rsidRPr="00C24E03" w:rsidRDefault="00603653" w:rsidP="00904E33">
            <w:pPr>
              <w:jc w:val="center"/>
              <w:rPr>
                <w:rFonts w:ascii="Times New Roman" w:hAnsi="Times New Roman" w:cs="Times New Roman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03653" w:rsidRPr="00C24E03" w:rsidRDefault="00603653" w:rsidP="00904E33">
            <w:pPr>
              <w:jc w:val="center"/>
              <w:rPr>
                <w:rFonts w:ascii="Times New Roman" w:hAnsi="Times New Roman" w:cs="Times New Roman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03653" w:rsidRPr="00C24E03" w:rsidRDefault="00603653" w:rsidP="00904E33">
            <w:pPr>
              <w:jc w:val="center"/>
              <w:rPr>
                <w:rFonts w:ascii="Times New Roman" w:hAnsi="Times New Roman" w:cs="Times New Roman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603653" w:rsidRPr="00C24E03" w:rsidRDefault="00603653" w:rsidP="00904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59058,0</w:t>
            </w:r>
          </w:p>
        </w:tc>
      </w:tr>
      <w:tr w:rsidR="00603653" w:rsidRPr="00FF28AF" w:rsidTr="00502878">
        <w:trPr>
          <w:trHeight w:val="855"/>
          <w:jc w:val="center"/>
        </w:trPr>
        <w:tc>
          <w:tcPr>
            <w:tcW w:w="740" w:type="dxa"/>
            <w:vMerge/>
            <w:shd w:val="clear" w:color="auto" w:fill="auto"/>
          </w:tcPr>
          <w:p w:rsidR="00603653" w:rsidRPr="00796734" w:rsidRDefault="0060365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3653" w:rsidRPr="00013A1B" w:rsidRDefault="0060365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603653" w:rsidRPr="00013A1B" w:rsidRDefault="0060365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603653" w:rsidRPr="00AE157C" w:rsidRDefault="0060365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603653" w:rsidRPr="00C24E03" w:rsidRDefault="00603653" w:rsidP="00904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143811,1</w:t>
            </w:r>
          </w:p>
        </w:tc>
        <w:tc>
          <w:tcPr>
            <w:tcW w:w="992" w:type="dxa"/>
            <w:shd w:val="clear" w:color="auto" w:fill="auto"/>
          </w:tcPr>
          <w:p w:rsidR="00603653" w:rsidRPr="00C24E03" w:rsidRDefault="00603653" w:rsidP="00904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12550,9</w:t>
            </w:r>
          </w:p>
        </w:tc>
        <w:tc>
          <w:tcPr>
            <w:tcW w:w="992" w:type="dxa"/>
            <w:shd w:val="clear" w:color="auto" w:fill="auto"/>
          </w:tcPr>
          <w:p w:rsidR="00603653" w:rsidRPr="00C24E03" w:rsidRDefault="00603653" w:rsidP="00904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13144,2</w:t>
            </w:r>
          </w:p>
        </w:tc>
        <w:tc>
          <w:tcPr>
            <w:tcW w:w="981" w:type="dxa"/>
            <w:shd w:val="clear" w:color="auto" w:fill="auto"/>
          </w:tcPr>
          <w:p w:rsidR="00603653" w:rsidRPr="00C24E03" w:rsidRDefault="00603653" w:rsidP="00904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851" w:type="dxa"/>
            <w:shd w:val="clear" w:color="auto" w:fill="auto"/>
          </w:tcPr>
          <w:p w:rsidR="00603653" w:rsidRPr="00C24E03" w:rsidRDefault="00603653" w:rsidP="00904E33">
            <w:pPr>
              <w:jc w:val="center"/>
              <w:rPr>
                <w:rFonts w:ascii="Times New Roman" w:hAnsi="Times New Roman" w:cs="Times New Roman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850" w:type="dxa"/>
            <w:shd w:val="clear" w:color="auto" w:fill="auto"/>
          </w:tcPr>
          <w:p w:rsidR="00603653" w:rsidRPr="00C24E03" w:rsidRDefault="00603653" w:rsidP="00904E33">
            <w:pPr>
              <w:jc w:val="center"/>
              <w:rPr>
                <w:rFonts w:ascii="Times New Roman" w:hAnsi="Times New Roman" w:cs="Times New Roman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851" w:type="dxa"/>
            <w:shd w:val="clear" w:color="auto" w:fill="auto"/>
          </w:tcPr>
          <w:p w:rsidR="00603653" w:rsidRPr="00C24E03" w:rsidRDefault="00603653" w:rsidP="00904E33">
            <w:pPr>
              <w:jc w:val="center"/>
              <w:rPr>
                <w:rFonts w:ascii="Times New Roman" w:hAnsi="Times New Roman" w:cs="Times New Roman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1134" w:type="dxa"/>
            <w:shd w:val="clear" w:color="auto" w:fill="auto"/>
          </w:tcPr>
          <w:p w:rsidR="00603653" w:rsidRPr="00C24E03" w:rsidRDefault="00603653" w:rsidP="00904E33">
            <w:pPr>
              <w:jc w:val="center"/>
              <w:rPr>
                <w:rFonts w:ascii="Times New Roman" w:hAnsi="Times New Roman" w:cs="Times New Roman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991" w:type="dxa"/>
            <w:shd w:val="clear" w:color="auto" w:fill="auto"/>
          </w:tcPr>
          <w:p w:rsidR="00603653" w:rsidRPr="00C24E03" w:rsidRDefault="00603653" w:rsidP="00904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59058,0</w:t>
            </w:r>
          </w:p>
        </w:tc>
      </w:tr>
      <w:tr w:rsidR="008A36D3" w:rsidRPr="00FF28AF" w:rsidTr="00502878">
        <w:trPr>
          <w:trHeight w:val="343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8A36D3" w:rsidRPr="00FF28AF" w:rsidRDefault="008A36D3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A36D3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II</w:t>
            </w: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8A36D3" w:rsidRPr="00FF28AF" w:rsidRDefault="00113342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03">
              <w:rPr>
                <w:rFonts w:ascii="Times New Roman" w:hAnsi="Times New Roman" w:cs="Times New Roman"/>
                <w:sz w:val="24"/>
                <w:szCs w:val="24"/>
              </w:rPr>
              <w:t xml:space="preserve">МКУ «УОДОМС </w:t>
            </w:r>
            <w:r w:rsidRPr="00C24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Аган</w:t>
            </w:r>
          </w:p>
        </w:tc>
        <w:tc>
          <w:tcPr>
            <w:tcW w:w="1965" w:type="dxa"/>
            <w:shd w:val="clear" w:color="auto" w:fill="auto"/>
          </w:tcPr>
          <w:p w:rsidR="008A36D3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A36D3" w:rsidRPr="00C24E03" w:rsidRDefault="008A36D3" w:rsidP="008A36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143811,1</w:t>
            </w:r>
          </w:p>
        </w:tc>
        <w:tc>
          <w:tcPr>
            <w:tcW w:w="992" w:type="dxa"/>
            <w:shd w:val="clear" w:color="auto" w:fill="auto"/>
          </w:tcPr>
          <w:p w:rsidR="008A36D3" w:rsidRPr="00C24E03" w:rsidRDefault="008A36D3" w:rsidP="008A36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12550,9</w:t>
            </w:r>
          </w:p>
        </w:tc>
        <w:tc>
          <w:tcPr>
            <w:tcW w:w="992" w:type="dxa"/>
            <w:shd w:val="clear" w:color="auto" w:fill="auto"/>
          </w:tcPr>
          <w:p w:rsidR="008A36D3" w:rsidRPr="00C24E03" w:rsidRDefault="008A36D3" w:rsidP="008A36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13144,2</w:t>
            </w:r>
          </w:p>
        </w:tc>
        <w:tc>
          <w:tcPr>
            <w:tcW w:w="981" w:type="dxa"/>
            <w:shd w:val="clear" w:color="auto" w:fill="auto"/>
          </w:tcPr>
          <w:p w:rsidR="008A36D3" w:rsidRPr="00C24E03" w:rsidRDefault="008A36D3" w:rsidP="008A36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851" w:type="dxa"/>
            <w:shd w:val="clear" w:color="auto" w:fill="auto"/>
          </w:tcPr>
          <w:p w:rsidR="008A36D3" w:rsidRPr="00C24E03" w:rsidRDefault="008A36D3" w:rsidP="008A36D3">
            <w:pPr>
              <w:jc w:val="center"/>
              <w:rPr>
                <w:rFonts w:ascii="Times New Roman" w:hAnsi="Times New Roman" w:cs="Times New Roman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850" w:type="dxa"/>
            <w:shd w:val="clear" w:color="auto" w:fill="auto"/>
          </w:tcPr>
          <w:p w:rsidR="008A36D3" w:rsidRPr="00C24E03" w:rsidRDefault="008A36D3" w:rsidP="008A36D3">
            <w:pPr>
              <w:jc w:val="center"/>
              <w:rPr>
                <w:rFonts w:ascii="Times New Roman" w:hAnsi="Times New Roman" w:cs="Times New Roman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851" w:type="dxa"/>
            <w:shd w:val="clear" w:color="auto" w:fill="auto"/>
          </w:tcPr>
          <w:p w:rsidR="008A36D3" w:rsidRPr="00C24E03" w:rsidRDefault="008A36D3" w:rsidP="008A36D3">
            <w:pPr>
              <w:jc w:val="center"/>
              <w:rPr>
                <w:rFonts w:ascii="Times New Roman" w:hAnsi="Times New Roman" w:cs="Times New Roman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1134" w:type="dxa"/>
            <w:shd w:val="clear" w:color="auto" w:fill="auto"/>
          </w:tcPr>
          <w:p w:rsidR="008A36D3" w:rsidRPr="00C24E03" w:rsidRDefault="008A36D3" w:rsidP="008A36D3">
            <w:pPr>
              <w:jc w:val="center"/>
              <w:rPr>
                <w:rFonts w:ascii="Times New Roman" w:hAnsi="Times New Roman" w:cs="Times New Roman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991" w:type="dxa"/>
            <w:shd w:val="clear" w:color="auto" w:fill="auto"/>
          </w:tcPr>
          <w:p w:rsidR="008A36D3" w:rsidRPr="00C24E03" w:rsidRDefault="008A36D3" w:rsidP="008A36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59058,0</w:t>
            </w:r>
          </w:p>
        </w:tc>
      </w:tr>
      <w:tr w:rsidR="008A36D3" w:rsidRPr="00FF28AF" w:rsidTr="00502878">
        <w:trPr>
          <w:trHeight w:val="154"/>
          <w:jc w:val="center"/>
        </w:trPr>
        <w:tc>
          <w:tcPr>
            <w:tcW w:w="740" w:type="dxa"/>
            <w:vMerge/>
            <w:shd w:val="clear" w:color="auto" w:fill="auto"/>
          </w:tcPr>
          <w:p w:rsidR="008A36D3" w:rsidRPr="00FF28AF" w:rsidRDefault="008A36D3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A36D3" w:rsidRPr="00C24E03" w:rsidRDefault="008A36D3" w:rsidP="008A36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143811,1</w:t>
            </w:r>
          </w:p>
        </w:tc>
        <w:tc>
          <w:tcPr>
            <w:tcW w:w="992" w:type="dxa"/>
            <w:shd w:val="clear" w:color="auto" w:fill="auto"/>
          </w:tcPr>
          <w:p w:rsidR="008A36D3" w:rsidRPr="00C24E03" w:rsidRDefault="008A36D3" w:rsidP="008A36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12550,9</w:t>
            </w:r>
          </w:p>
        </w:tc>
        <w:tc>
          <w:tcPr>
            <w:tcW w:w="992" w:type="dxa"/>
            <w:shd w:val="clear" w:color="auto" w:fill="auto"/>
          </w:tcPr>
          <w:p w:rsidR="008A36D3" w:rsidRPr="00C24E03" w:rsidRDefault="008A36D3" w:rsidP="008A36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13144,2</w:t>
            </w:r>
          </w:p>
        </w:tc>
        <w:tc>
          <w:tcPr>
            <w:tcW w:w="981" w:type="dxa"/>
            <w:shd w:val="clear" w:color="auto" w:fill="auto"/>
          </w:tcPr>
          <w:p w:rsidR="008A36D3" w:rsidRPr="00C24E03" w:rsidRDefault="008A36D3" w:rsidP="008A36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851" w:type="dxa"/>
            <w:shd w:val="clear" w:color="auto" w:fill="auto"/>
          </w:tcPr>
          <w:p w:rsidR="008A36D3" w:rsidRPr="00C24E03" w:rsidRDefault="008A36D3" w:rsidP="008A36D3">
            <w:pPr>
              <w:jc w:val="center"/>
              <w:rPr>
                <w:rFonts w:ascii="Times New Roman" w:hAnsi="Times New Roman" w:cs="Times New Roman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850" w:type="dxa"/>
            <w:shd w:val="clear" w:color="auto" w:fill="auto"/>
          </w:tcPr>
          <w:p w:rsidR="008A36D3" w:rsidRPr="00C24E03" w:rsidRDefault="008A36D3" w:rsidP="008A36D3">
            <w:pPr>
              <w:jc w:val="center"/>
              <w:rPr>
                <w:rFonts w:ascii="Times New Roman" w:hAnsi="Times New Roman" w:cs="Times New Roman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851" w:type="dxa"/>
            <w:shd w:val="clear" w:color="auto" w:fill="auto"/>
          </w:tcPr>
          <w:p w:rsidR="008A36D3" w:rsidRPr="00C24E03" w:rsidRDefault="008A36D3" w:rsidP="008A36D3">
            <w:pPr>
              <w:jc w:val="center"/>
              <w:rPr>
                <w:rFonts w:ascii="Times New Roman" w:hAnsi="Times New Roman" w:cs="Times New Roman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1134" w:type="dxa"/>
            <w:shd w:val="clear" w:color="auto" w:fill="auto"/>
          </w:tcPr>
          <w:p w:rsidR="008A36D3" w:rsidRPr="00C24E03" w:rsidRDefault="008A36D3" w:rsidP="008A36D3">
            <w:pPr>
              <w:jc w:val="center"/>
              <w:rPr>
                <w:rFonts w:ascii="Times New Roman" w:hAnsi="Times New Roman" w:cs="Times New Roman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991" w:type="dxa"/>
            <w:shd w:val="clear" w:color="auto" w:fill="auto"/>
          </w:tcPr>
          <w:p w:rsidR="008A36D3" w:rsidRPr="00C24E03" w:rsidRDefault="008A36D3" w:rsidP="008A36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59058,0</w:t>
            </w:r>
          </w:p>
        </w:tc>
      </w:tr>
      <w:tr w:rsidR="008A36D3" w:rsidRPr="00FF28AF" w:rsidTr="00502878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A36D3" w:rsidRDefault="008A36D3" w:rsidP="008A36D3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A36D3" w:rsidRDefault="008A36D3" w:rsidP="008A36D3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A36D3" w:rsidRDefault="008A36D3" w:rsidP="008A36D3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81" w:type="dxa"/>
            <w:shd w:val="clear" w:color="auto" w:fill="auto"/>
          </w:tcPr>
          <w:p w:rsidR="008A36D3" w:rsidRDefault="008A36D3" w:rsidP="008A36D3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A36D3" w:rsidRDefault="008A36D3" w:rsidP="008A36D3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A36D3" w:rsidRDefault="008A36D3" w:rsidP="008A36D3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A36D3" w:rsidRDefault="008A36D3" w:rsidP="008A36D3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36D3" w:rsidRDefault="008A36D3" w:rsidP="008A36D3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8A36D3" w:rsidRDefault="008A36D3" w:rsidP="008A36D3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A36D3" w:rsidRPr="00FF28AF" w:rsidTr="00502878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8A36D3" w:rsidRPr="00FF28AF" w:rsidRDefault="008A36D3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A36D3" w:rsidRPr="00FF28AF" w:rsidRDefault="008A36D3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8A36D3" w:rsidRPr="00FF28AF" w:rsidRDefault="008A36D3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A36D3" w:rsidRDefault="008A36D3" w:rsidP="008A36D3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A36D3" w:rsidRDefault="008A36D3" w:rsidP="008A36D3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A36D3" w:rsidRDefault="008A36D3" w:rsidP="008A36D3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81" w:type="dxa"/>
            <w:shd w:val="clear" w:color="auto" w:fill="auto"/>
          </w:tcPr>
          <w:p w:rsidR="008A36D3" w:rsidRDefault="008A36D3" w:rsidP="008A36D3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A36D3" w:rsidRDefault="008A36D3" w:rsidP="008A36D3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A36D3" w:rsidRDefault="008A36D3" w:rsidP="008A36D3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A36D3" w:rsidRDefault="008A36D3" w:rsidP="008A36D3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36D3" w:rsidRDefault="008A36D3" w:rsidP="008A36D3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8A36D3" w:rsidRDefault="008A36D3" w:rsidP="008A36D3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1872" w:rsidRPr="00FF28AF" w:rsidTr="00502878">
        <w:trPr>
          <w:trHeight w:val="360"/>
          <w:jc w:val="center"/>
        </w:trPr>
        <w:tc>
          <w:tcPr>
            <w:tcW w:w="4456" w:type="dxa"/>
            <w:gridSpan w:val="3"/>
            <w:vMerge w:val="restart"/>
            <w:shd w:val="clear" w:color="auto" w:fill="auto"/>
          </w:tcPr>
          <w:p w:rsidR="00011872" w:rsidRPr="00FF28AF" w:rsidRDefault="00011872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4E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программе:</w:t>
            </w:r>
          </w:p>
        </w:tc>
        <w:tc>
          <w:tcPr>
            <w:tcW w:w="1965" w:type="dxa"/>
            <w:shd w:val="clear" w:color="auto" w:fill="auto"/>
          </w:tcPr>
          <w:p w:rsidR="00011872" w:rsidRPr="00FF28AF" w:rsidRDefault="00011872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11872" w:rsidRPr="00C24E03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210283,4</w:t>
            </w:r>
          </w:p>
        </w:tc>
        <w:tc>
          <w:tcPr>
            <w:tcW w:w="992" w:type="dxa"/>
            <w:shd w:val="clear" w:color="auto" w:fill="auto"/>
          </w:tcPr>
          <w:p w:rsidR="00011872" w:rsidRPr="00C24E03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18926,9</w:t>
            </w:r>
          </w:p>
        </w:tc>
        <w:tc>
          <w:tcPr>
            <w:tcW w:w="992" w:type="dxa"/>
            <w:shd w:val="clear" w:color="auto" w:fill="auto"/>
          </w:tcPr>
          <w:p w:rsidR="00011872" w:rsidRPr="00C24E03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18507,5</w:t>
            </w:r>
          </w:p>
        </w:tc>
        <w:tc>
          <w:tcPr>
            <w:tcW w:w="981" w:type="dxa"/>
            <w:shd w:val="clear" w:color="auto" w:fill="auto"/>
          </w:tcPr>
          <w:p w:rsidR="00011872" w:rsidRPr="00C24E03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17284,9</w:t>
            </w:r>
          </w:p>
        </w:tc>
        <w:tc>
          <w:tcPr>
            <w:tcW w:w="851" w:type="dxa"/>
            <w:shd w:val="clear" w:color="auto" w:fill="auto"/>
          </w:tcPr>
          <w:p w:rsidR="00011872" w:rsidRPr="00C24E03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17284,9</w:t>
            </w:r>
          </w:p>
        </w:tc>
        <w:tc>
          <w:tcPr>
            <w:tcW w:w="850" w:type="dxa"/>
            <w:shd w:val="clear" w:color="auto" w:fill="auto"/>
          </w:tcPr>
          <w:p w:rsidR="00011872" w:rsidRPr="00C24E03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17284,9</w:t>
            </w:r>
          </w:p>
        </w:tc>
        <w:tc>
          <w:tcPr>
            <w:tcW w:w="851" w:type="dxa"/>
            <w:shd w:val="clear" w:color="auto" w:fill="auto"/>
          </w:tcPr>
          <w:p w:rsidR="00011872" w:rsidRPr="00C24E03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17284,9</w:t>
            </w:r>
          </w:p>
        </w:tc>
        <w:tc>
          <w:tcPr>
            <w:tcW w:w="1134" w:type="dxa"/>
            <w:shd w:val="clear" w:color="auto" w:fill="auto"/>
          </w:tcPr>
          <w:p w:rsidR="00011872" w:rsidRPr="00C24E03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17284,9</w:t>
            </w:r>
          </w:p>
        </w:tc>
        <w:tc>
          <w:tcPr>
            <w:tcW w:w="991" w:type="dxa"/>
            <w:shd w:val="clear" w:color="auto" w:fill="auto"/>
          </w:tcPr>
          <w:p w:rsidR="00011872" w:rsidRPr="00C24E03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86424,5</w:t>
            </w:r>
          </w:p>
        </w:tc>
      </w:tr>
      <w:tr w:rsidR="00011872" w:rsidRPr="00FF28AF" w:rsidTr="00502878">
        <w:trPr>
          <w:trHeight w:val="137"/>
          <w:jc w:val="center"/>
        </w:trPr>
        <w:tc>
          <w:tcPr>
            <w:tcW w:w="4456" w:type="dxa"/>
            <w:gridSpan w:val="3"/>
            <w:vMerge/>
            <w:shd w:val="clear" w:color="auto" w:fill="auto"/>
          </w:tcPr>
          <w:p w:rsidR="00011872" w:rsidRDefault="00011872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011872" w:rsidRPr="00FF28AF" w:rsidRDefault="00011872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872" w:rsidRPr="00C24E03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2863,2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1872" w:rsidRPr="00C24E03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238,6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1872" w:rsidRPr="00C24E03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238,6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11872" w:rsidRPr="00C24E03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238,6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1872" w:rsidRPr="00C24E03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238,6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1872" w:rsidRPr="00C24E03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238,6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1872" w:rsidRPr="00C24E03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238,6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872" w:rsidRPr="00C24E03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238,6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11872" w:rsidRPr="00C24E03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1193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011872" w:rsidRPr="00FF28AF" w:rsidTr="00502878">
        <w:trPr>
          <w:jc w:val="center"/>
        </w:trPr>
        <w:tc>
          <w:tcPr>
            <w:tcW w:w="4456" w:type="dxa"/>
            <w:gridSpan w:val="3"/>
            <w:vMerge/>
            <w:shd w:val="clear" w:color="auto" w:fill="auto"/>
          </w:tcPr>
          <w:p w:rsidR="00011872" w:rsidRPr="00FF28AF" w:rsidRDefault="00011872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011872" w:rsidRPr="00FF28AF" w:rsidRDefault="00011872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872" w:rsidRPr="00C24E03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207420,2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1872" w:rsidRPr="00C24E03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18688,3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1872" w:rsidRPr="00C24E03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18268,9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11872" w:rsidRPr="00C24E03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17046,3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1872" w:rsidRPr="00C24E03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17046,3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1872" w:rsidRPr="00C24E03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17046,3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1872" w:rsidRPr="00C24E03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17046,3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872" w:rsidRPr="00C24E03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17046,3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11872" w:rsidRPr="00C24E03" w:rsidRDefault="00011872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85231,5</w:t>
            </w:r>
          </w:p>
        </w:tc>
      </w:tr>
      <w:tr w:rsidR="008A36D3" w:rsidRPr="00FF28AF" w:rsidTr="00502878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732" w:type="dxa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6D3" w:rsidRPr="00FF28AF" w:rsidTr="00502878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965" w:type="dxa"/>
            <w:shd w:val="clear" w:color="auto" w:fill="auto"/>
          </w:tcPr>
          <w:p w:rsidR="008A36D3" w:rsidRPr="00FF28AF" w:rsidRDefault="008A36D3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A36D3" w:rsidRPr="00FF28AF" w:rsidTr="00502878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8A36D3" w:rsidRPr="00FF28AF" w:rsidRDefault="008A36D3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A36D3" w:rsidRPr="00FF28AF" w:rsidTr="00502878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965" w:type="dxa"/>
            <w:shd w:val="clear" w:color="auto" w:fill="auto"/>
          </w:tcPr>
          <w:p w:rsidR="008A36D3" w:rsidRPr="00FF28AF" w:rsidRDefault="008A36D3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A36D3" w:rsidRPr="00FF28AF" w:rsidTr="00502878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8A36D3" w:rsidRPr="00FF28AF" w:rsidRDefault="008A36D3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A36D3" w:rsidRPr="00FF28AF" w:rsidTr="00502878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 xml:space="preserve">Инвестиции в объекты </w:t>
            </w: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 Аган</w:t>
            </w:r>
          </w:p>
        </w:tc>
        <w:tc>
          <w:tcPr>
            <w:tcW w:w="1965" w:type="dxa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A36D3" w:rsidRPr="00FF28AF" w:rsidTr="00502878">
        <w:trPr>
          <w:trHeight w:val="1781"/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8A36D3" w:rsidRPr="00FF28AF" w:rsidRDefault="008A36D3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8A36D3" w:rsidRPr="00FF28AF" w:rsidRDefault="008A36D3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A36D3" w:rsidRPr="00FF28AF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D5563" w:rsidRPr="00FF28AF" w:rsidTr="00502878">
        <w:trPr>
          <w:trHeight w:val="583"/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1D5563" w:rsidRPr="00FF28AF" w:rsidRDefault="001D556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расходы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1D5563" w:rsidRPr="00FF28AF" w:rsidRDefault="001D556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965" w:type="dxa"/>
            <w:shd w:val="clear" w:color="auto" w:fill="auto"/>
          </w:tcPr>
          <w:p w:rsidR="001D5563" w:rsidRPr="00FF28AF" w:rsidRDefault="001D556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D5563" w:rsidRPr="00C24E03" w:rsidRDefault="001D5563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143811,1</w:t>
            </w:r>
          </w:p>
        </w:tc>
        <w:tc>
          <w:tcPr>
            <w:tcW w:w="992" w:type="dxa"/>
            <w:shd w:val="clear" w:color="auto" w:fill="auto"/>
          </w:tcPr>
          <w:p w:rsidR="001D5563" w:rsidRPr="00C24E03" w:rsidRDefault="001D5563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12550,9</w:t>
            </w:r>
          </w:p>
        </w:tc>
        <w:tc>
          <w:tcPr>
            <w:tcW w:w="992" w:type="dxa"/>
            <w:shd w:val="clear" w:color="auto" w:fill="auto"/>
          </w:tcPr>
          <w:p w:rsidR="001D5563" w:rsidRPr="00C24E03" w:rsidRDefault="001D5563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13144,2</w:t>
            </w:r>
          </w:p>
        </w:tc>
        <w:tc>
          <w:tcPr>
            <w:tcW w:w="981" w:type="dxa"/>
            <w:shd w:val="clear" w:color="auto" w:fill="auto"/>
          </w:tcPr>
          <w:p w:rsidR="001D5563" w:rsidRPr="00C24E03" w:rsidRDefault="001D5563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851" w:type="dxa"/>
            <w:shd w:val="clear" w:color="auto" w:fill="auto"/>
          </w:tcPr>
          <w:p w:rsidR="001D5563" w:rsidRPr="00C24E03" w:rsidRDefault="001D5563" w:rsidP="009934DB">
            <w:pPr>
              <w:jc w:val="center"/>
              <w:rPr>
                <w:rFonts w:ascii="Times New Roman" w:hAnsi="Times New Roman" w:cs="Times New Roman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850" w:type="dxa"/>
            <w:shd w:val="clear" w:color="auto" w:fill="auto"/>
          </w:tcPr>
          <w:p w:rsidR="001D5563" w:rsidRPr="00C24E03" w:rsidRDefault="001D5563" w:rsidP="009934DB">
            <w:pPr>
              <w:jc w:val="center"/>
              <w:rPr>
                <w:rFonts w:ascii="Times New Roman" w:hAnsi="Times New Roman" w:cs="Times New Roman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851" w:type="dxa"/>
            <w:shd w:val="clear" w:color="auto" w:fill="auto"/>
          </w:tcPr>
          <w:p w:rsidR="001D5563" w:rsidRPr="00C24E03" w:rsidRDefault="001D5563" w:rsidP="009934DB">
            <w:pPr>
              <w:jc w:val="center"/>
              <w:rPr>
                <w:rFonts w:ascii="Times New Roman" w:hAnsi="Times New Roman" w:cs="Times New Roman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1134" w:type="dxa"/>
            <w:shd w:val="clear" w:color="auto" w:fill="auto"/>
          </w:tcPr>
          <w:p w:rsidR="001D5563" w:rsidRPr="00C24E03" w:rsidRDefault="001D5563" w:rsidP="009934DB">
            <w:pPr>
              <w:jc w:val="center"/>
              <w:rPr>
                <w:rFonts w:ascii="Times New Roman" w:hAnsi="Times New Roman" w:cs="Times New Roman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991" w:type="dxa"/>
            <w:shd w:val="clear" w:color="auto" w:fill="auto"/>
          </w:tcPr>
          <w:p w:rsidR="001D5563" w:rsidRPr="00C24E03" w:rsidRDefault="001D5563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59058,0</w:t>
            </w:r>
          </w:p>
        </w:tc>
      </w:tr>
      <w:tr w:rsidR="002A4DFA" w:rsidRPr="00FF28AF" w:rsidTr="00502878">
        <w:trPr>
          <w:trHeight w:val="206"/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2A4DFA" w:rsidRPr="00FF28AF" w:rsidRDefault="002A4DF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2A4DFA" w:rsidRDefault="002A4DF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2A4DFA" w:rsidRPr="00FF28AF" w:rsidRDefault="002A4DFA" w:rsidP="00904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DFA" w:rsidRPr="00C24E03" w:rsidRDefault="002A4DFA" w:rsidP="00904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2863,2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DFA" w:rsidRPr="00C24E03" w:rsidRDefault="002A4DFA" w:rsidP="00904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238,6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DFA" w:rsidRPr="00C24E03" w:rsidRDefault="002A4DFA" w:rsidP="00904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238,6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2A4DFA" w:rsidRPr="00C24E03" w:rsidRDefault="002A4DFA" w:rsidP="00904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238,6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4DFA" w:rsidRPr="00C24E03" w:rsidRDefault="002A4DFA" w:rsidP="00904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238,6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4DFA" w:rsidRPr="00C24E03" w:rsidRDefault="002A4DFA" w:rsidP="00904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238,6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4DFA" w:rsidRPr="00C24E03" w:rsidRDefault="002A4DFA" w:rsidP="00904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238,6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DFA" w:rsidRPr="00C24E03" w:rsidRDefault="002A4DFA" w:rsidP="00904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238,6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A4DFA" w:rsidRPr="00C24E03" w:rsidRDefault="002A4DFA" w:rsidP="00904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1193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1D5563" w:rsidRPr="00FF28AF" w:rsidTr="00502878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1D5563" w:rsidRPr="00FF28AF" w:rsidRDefault="001D5563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1D5563" w:rsidRPr="00FF28AF" w:rsidRDefault="001D5563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1D5563" w:rsidRPr="00FF28AF" w:rsidRDefault="001D556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1D5563" w:rsidRPr="00C24E03" w:rsidRDefault="001D5563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143811,1</w:t>
            </w:r>
          </w:p>
        </w:tc>
        <w:tc>
          <w:tcPr>
            <w:tcW w:w="992" w:type="dxa"/>
            <w:shd w:val="clear" w:color="auto" w:fill="auto"/>
          </w:tcPr>
          <w:p w:rsidR="001D5563" w:rsidRPr="00C24E03" w:rsidRDefault="001D5563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12550,9</w:t>
            </w:r>
          </w:p>
        </w:tc>
        <w:tc>
          <w:tcPr>
            <w:tcW w:w="992" w:type="dxa"/>
            <w:shd w:val="clear" w:color="auto" w:fill="auto"/>
          </w:tcPr>
          <w:p w:rsidR="001D5563" w:rsidRPr="00C24E03" w:rsidRDefault="001D5563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13144,2</w:t>
            </w:r>
          </w:p>
        </w:tc>
        <w:tc>
          <w:tcPr>
            <w:tcW w:w="981" w:type="dxa"/>
            <w:shd w:val="clear" w:color="auto" w:fill="auto"/>
          </w:tcPr>
          <w:p w:rsidR="001D5563" w:rsidRPr="00C24E03" w:rsidRDefault="001D5563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851" w:type="dxa"/>
            <w:shd w:val="clear" w:color="auto" w:fill="auto"/>
          </w:tcPr>
          <w:p w:rsidR="001D5563" w:rsidRPr="00C24E03" w:rsidRDefault="001D5563" w:rsidP="009934DB">
            <w:pPr>
              <w:jc w:val="center"/>
              <w:rPr>
                <w:rFonts w:ascii="Times New Roman" w:hAnsi="Times New Roman" w:cs="Times New Roman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850" w:type="dxa"/>
            <w:shd w:val="clear" w:color="auto" w:fill="auto"/>
          </w:tcPr>
          <w:p w:rsidR="001D5563" w:rsidRPr="00C24E03" w:rsidRDefault="001D5563" w:rsidP="009934DB">
            <w:pPr>
              <w:jc w:val="center"/>
              <w:rPr>
                <w:rFonts w:ascii="Times New Roman" w:hAnsi="Times New Roman" w:cs="Times New Roman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851" w:type="dxa"/>
            <w:shd w:val="clear" w:color="auto" w:fill="auto"/>
          </w:tcPr>
          <w:p w:rsidR="001D5563" w:rsidRPr="00C24E03" w:rsidRDefault="001D5563" w:rsidP="009934DB">
            <w:pPr>
              <w:jc w:val="center"/>
              <w:rPr>
                <w:rFonts w:ascii="Times New Roman" w:hAnsi="Times New Roman" w:cs="Times New Roman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1134" w:type="dxa"/>
            <w:shd w:val="clear" w:color="auto" w:fill="auto"/>
          </w:tcPr>
          <w:p w:rsidR="001D5563" w:rsidRPr="00C24E03" w:rsidRDefault="001D5563" w:rsidP="009934DB">
            <w:pPr>
              <w:jc w:val="center"/>
              <w:rPr>
                <w:rFonts w:ascii="Times New Roman" w:hAnsi="Times New Roman" w:cs="Times New Roman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991" w:type="dxa"/>
            <w:shd w:val="clear" w:color="auto" w:fill="auto"/>
          </w:tcPr>
          <w:p w:rsidR="001D5563" w:rsidRPr="00C24E03" w:rsidRDefault="001D5563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59058,0</w:t>
            </w:r>
          </w:p>
        </w:tc>
      </w:tr>
      <w:tr w:rsidR="008A36D3" w:rsidRPr="00FF28AF" w:rsidTr="00502878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732" w:type="dxa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8A36D3" w:rsidRPr="00FF28AF" w:rsidRDefault="008A36D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5563" w:rsidRPr="00FF28AF" w:rsidTr="00502878">
        <w:trPr>
          <w:trHeight w:val="498"/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1D5563" w:rsidRPr="00FF28AF" w:rsidRDefault="001D556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1D5563" w:rsidRPr="00FF28AF" w:rsidRDefault="001D556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965" w:type="dxa"/>
            <w:shd w:val="clear" w:color="auto" w:fill="auto"/>
          </w:tcPr>
          <w:p w:rsidR="001D5563" w:rsidRPr="00FF28AF" w:rsidRDefault="001D556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D5563" w:rsidRPr="00C24E03" w:rsidRDefault="001D5563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143811,1</w:t>
            </w:r>
          </w:p>
        </w:tc>
        <w:tc>
          <w:tcPr>
            <w:tcW w:w="992" w:type="dxa"/>
            <w:shd w:val="clear" w:color="auto" w:fill="auto"/>
          </w:tcPr>
          <w:p w:rsidR="001D5563" w:rsidRPr="00C24E03" w:rsidRDefault="001D5563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12550,9</w:t>
            </w:r>
          </w:p>
        </w:tc>
        <w:tc>
          <w:tcPr>
            <w:tcW w:w="992" w:type="dxa"/>
            <w:shd w:val="clear" w:color="auto" w:fill="auto"/>
          </w:tcPr>
          <w:p w:rsidR="001D5563" w:rsidRPr="00C24E03" w:rsidRDefault="001D5563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13144,2</w:t>
            </w:r>
          </w:p>
        </w:tc>
        <w:tc>
          <w:tcPr>
            <w:tcW w:w="981" w:type="dxa"/>
            <w:shd w:val="clear" w:color="auto" w:fill="auto"/>
          </w:tcPr>
          <w:p w:rsidR="001D5563" w:rsidRPr="00C24E03" w:rsidRDefault="001D5563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851" w:type="dxa"/>
            <w:shd w:val="clear" w:color="auto" w:fill="auto"/>
          </w:tcPr>
          <w:p w:rsidR="001D5563" w:rsidRPr="00C24E03" w:rsidRDefault="001D5563" w:rsidP="009934DB">
            <w:pPr>
              <w:jc w:val="center"/>
              <w:rPr>
                <w:rFonts w:ascii="Times New Roman" w:hAnsi="Times New Roman" w:cs="Times New Roman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850" w:type="dxa"/>
            <w:shd w:val="clear" w:color="auto" w:fill="auto"/>
          </w:tcPr>
          <w:p w:rsidR="001D5563" w:rsidRPr="00C24E03" w:rsidRDefault="001D5563" w:rsidP="009934DB">
            <w:pPr>
              <w:jc w:val="center"/>
              <w:rPr>
                <w:rFonts w:ascii="Times New Roman" w:hAnsi="Times New Roman" w:cs="Times New Roman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851" w:type="dxa"/>
            <w:shd w:val="clear" w:color="auto" w:fill="auto"/>
          </w:tcPr>
          <w:p w:rsidR="001D5563" w:rsidRPr="00C24E03" w:rsidRDefault="001D5563" w:rsidP="009934DB">
            <w:pPr>
              <w:jc w:val="center"/>
              <w:rPr>
                <w:rFonts w:ascii="Times New Roman" w:hAnsi="Times New Roman" w:cs="Times New Roman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1134" w:type="dxa"/>
            <w:shd w:val="clear" w:color="auto" w:fill="auto"/>
          </w:tcPr>
          <w:p w:rsidR="001D5563" w:rsidRPr="00C24E03" w:rsidRDefault="001D5563" w:rsidP="009934DB">
            <w:pPr>
              <w:jc w:val="center"/>
              <w:rPr>
                <w:rFonts w:ascii="Times New Roman" w:hAnsi="Times New Roman" w:cs="Times New Roman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991" w:type="dxa"/>
            <w:shd w:val="clear" w:color="auto" w:fill="auto"/>
          </w:tcPr>
          <w:p w:rsidR="001D5563" w:rsidRPr="00C24E03" w:rsidRDefault="001D5563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59058,0</w:t>
            </w:r>
          </w:p>
        </w:tc>
      </w:tr>
      <w:tr w:rsidR="002A4DFA" w:rsidRPr="00FF28AF" w:rsidTr="00502878">
        <w:trPr>
          <w:trHeight w:val="291"/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2A4DFA" w:rsidRPr="00FF28AF" w:rsidRDefault="002A4DF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2A4DFA" w:rsidRDefault="002A4DFA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2A4DFA" w:rsidRPr="00FF28AF" w:rsidRDefault="002A4DFA" w:rsidP="00904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DFA" w:rsidRPr="00C24E03" w:rsidRDefault="002A4DFA" w:rsidP="00904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2863,2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DFA" w:rsidRPr="00C24E03" w:rsidRDefault="002A4DFA" w:rsidP="00904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238,6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DFA" w:rsidRPr="00C24E03" w:rsidRDefault="002A4DFA" w:rsidP="00904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238,6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2A4DFA" w:rsidRPr="00C24E03" w:rsidRDefault="002A4DFA" w:rsidP="00904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238,6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4DFA" w:rsidRPr="00C24E03" w:rsidRDefault="002A4DFA" w:rsidP="00904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238,6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4DFA" w:rsidRPr="00C24E03" w:rsidRDefault="002A4DFA" w:rsidP="00904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238,6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4DFA" w:rsidRPr="00C24E03" w:rsidRDefault="002A4DFA" w:rsidP="00904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238,6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DFA" w:rsidRPr="00C24E03" w:rsidRDefault="002A4DFA" w:rsidP="00904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238,6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A4DFA" w:rsidRPr="00C24E03" w:rsidRDefault="002A4DFA" w:rsidP="00904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E03">
              <w:rPr>
                <w:rFonts w:ascii="Times New Roman" w:hAnsi="Times New Roman" w:cs="Times New Roman"/>
                <w:color w:val="000000" w:themeColor="text1"/>
              </w:rPr>
              <w:t>1193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1D5563" w:rsidRPr="00FF28AF" w:rsidTr="00502878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1D5563" w:rsidRPr="00FF28AF" w:rsidRDefault="001D5563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1D5563" w:rsidRPr="00FF28AF" w:rsidRDefault="001D5563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1D5563" w:rsidRPr="00FF28AF" w:rsidRDefault="001D556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1D5563" w:rsidRPr="00C24E03" w:rsidRDefault="001D5563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143811,1</w:t>
            </w:r>
          </w:p>
        </w:tc>
        <w:tc>
          <w:tcPr>
            <w:tcW w:w="992" w:type="dxa"/>
            <w:shd w:val="clear" w:color="auto" w:fill="auto"/>
          </w:tcPr>
          <w:p w:rsidR="001D5563" w:rsidRPr="00C24E03" w:rsidRDefault="001D5563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12550,9</w:t>
            </w:r>
          </w:p>
        </w:tc>
        <w:tc>
          <w:tcPr>
            <w:tcW w:w="992" w:type="dxa"/>
            <w:shd w:val="clear" w:color="auto" w:fill="auto"/>
          </w:tcPr>
          <w:p w:rsidR="001D5563" w:rsidRPr="00C24E03" w:rsidRDefault="001D5563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13144,2</w:t>
            </w:r>
          </w:p>
        </w:tc>
        <w:tc>
          <w:tcPr>
            <w:tcW w:w="981" w:type="dxa"/>
            <w:shd w:val="clear" w:color="auto" w:fill="auto"/>
          </w:tcPr>
          <w:p w:rsidR="001D5563" w:rsidRPr="00C24E03" w:rsidRDefault="001D5563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851" w:type="dxa"/>
            <w:shd w:val="clear" w:color="auto" w:fill="auto"/>
          </w:tcPr>
          <w:p w:rsidR="001D5563" w:rsidRPr="00C24E03" w:rsidRDefault="001D5563" w:rsidP="009934DB">
            <w:pPr>
              <w:jc w:val="center"/>
              <w:rPr>
                <w:rFonts w:ascii="Times New Roman" w:hAnsi="Times New Roman" w:cs="Times New Roman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850" w:type="dxa"/>
            <w:shd w:val="clear" w:color="auto" w:fill="auto"/>
          </w:tcPr>
          <w:p w:rsidR="001D5563" w:rsidRPr="00C24E03" w:rsidRDefault="001D5563" w:rsidP="009934DB">
            <w:pPr>
              <w:jc w:val="center"/>
              <w:rPr>
                <w:rFonts w:ascii="Times New Roman" w:hAnsi="Times New Roman" w:cs="Times New Roman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851" w:type="dxa"/>
            <w:shd w:val="clear" w:color="auto" w:fill="auto"/>
          </w:tcPr>
          <w:p w:rsidR="001D5563" w:rsidRPr="00C24E03" w:rsidRDefault="001D5563" w:rsidP="009934DB">
            <w:pPr>
              <w:jc w:val="center"/>
              <w:rPr>
                <w:rFonts w:ascii="Times New Roman" w:hAnsi="Times New Roman" w:cs="Times New Roman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1134" w:type="dxa"/>
            <w:shd w:val="clear" w:color="auto" w:fill="auto"/>
          </w:tcPr>
          <w:p w:rsidR="001D5563" w:rsidRPr="00C24E03" w:rsidRDefault="001D5563" w:rsidP="009934DB">
            <w:pPr>
              <w:jc w:val="center"/>
              <w:rPr>
                <w:rFonts w:ascii="Times New Roman" w:hAnsi="Times New Roman" w:cs="Times New Roman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11811,6</w:t>
            </w:r>
          </w:p>
        </w:tc>
        <w:tc>
          <w:tcPr>
            <w:tcW w:w="991" w:type="dxa"/>
            <w:shd w:val="clear" w:color="auto" w:fill="auto"/>
          </w:tcPr>
          <w:p w:rsidR="001D5563" w:rsidRPr="00C24E03" w:rsidRDefault="001D5563" w:rsidP="0099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E03">
              <w:rPr>
                <w:rFonts w:ascii="Times New Roman" w:hAnsi="Times New Roman" w:cs="Times New Roman"/>
                <w:color w:val="000000"/>
              </w:rPr>
              <w:t>59058,0</w:t>
            </w:r>
          </w:p>
        </w:tc>
      </w:tr>
    </w:tbl>
    <w:p w:rsidR="00E00A1F" w:rsidRDefault="00E00A1F" w:rsidP="00CA5D5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BF5" w:rsidRPr="00755BF5" w:rsidRDefault="00755BF5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8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7"/>
        <w:gridCol w:w="2573"/>
        <w:gridCol w:w="45"/>
        <w:gridCol w:w="39"/>
        <w:gridCol w:w="3340"/>
        <w:gridCol w:w="84"/>
        <w:gridCol w:w="4473"/>
        <w:gridCol w:w="41"/>
        <w:gridCol w:w="26"/>
        <w:gridCol w:w="3237"/>
      </w:tblGrid>
      <w:tr w:rsidR="00755BF5" w:rsidRPr="00755BF5" w:rsidTr="002A4DFA">
        <w:trPr>
          <w:trHeight w:val="345"/>
          <w:jc w:val="center"/>
        </w:trPr>
        <w:tc>
          <w:tcPr>
            <w:tcW w:w="919" w:type="dxa"/>
            <w:vMerge w:val="restart"/>
            <w:shd w:val="clear" w:color="auto" w:fill="auto"/>
            <w:hideMark/>
          </w:tcPr>
          <w:p w:rsidR="00755BF5" w:rsidRPr="00755BF5" w:rsidRDefault="00755BF5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755BF5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755BF5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10628" w:type="dxa"/>
            <w:gridSpan w:val="9"/>
            <w:vMerge w:val="restart"/>
            <w:shd w:val="clear" w:color="auto" w:fill="auto"/>
            <w:hideMark/>
          </w:tcPr>
          <w:p w:rsidR="00755BF5" w:rsidRPr="00755BF5" w:rsidRDefault="00755BF5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Основные мероприятия</w:t>
            </w:r>
          </w:p>
        </w:tc>
        <w:tc>
          <w:tcPr>
            <w:tcW w:w="3237" w:type="dxa"/>
            <w:vMerge w:val="restart"/>
            <w:shd w:val="clear" w:color="auto" w:fill="auto"/>
            <w:hideMark/>
          </w:tcPr>
          <w:p w:rsidR="00755BF5" w:rsidRPr="00755BF5" w:rsidRDefault="00755BF5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Наименование целевого показателя</w:t>
            </w:r>
            <w:r w:rsidRPr="00755BF5">
              <w:rPr>
                <w:rFonts w:ascii="Times New Roman" w:eastAsia="Calibri" w:hAnsi="Times New Roman" w:cs="Times New Roman"/>
                <w:b/>
                <w:vertAlign w:val="superscript"/>
              </w:rPr>
              <w:t>**</w:t>
            </w:r>
          </w:p>
        </w:tc>
      </w:tr>
      <w:tr w:rsidR="00755BF5" w:rsidRPr="00755BF5" w:rsidTr="002A4DFA">
        <w:trPr>
          <w:trHeight w:val="345"/>
          <w:jc w:val="center"/>
        </w:trPr>
        <w:tc>
          <w:tcPr>
            <w:tcW w:w="919" w:type="dxa"/>
            <w:vMerge/>
            <w:shd w:val="clear" w:color="auto" w:fill="auto"/>
          </w:tcPr>
          <w:p w:rsidR="00755BF5" w:rsidRPr="00755BF5" w:rsidRDefault="00755BF5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28" w:type="dxa"/>
            <w:gridSpan w:val="9"/>
            <w:vMerge/>
            <w:shd w:val="clear" w:color="auto" w:fill="auto"/>
          </w:tcPr>
          <w:p w:rsidR="00755BF5" w:rsidRPr="00755BF5" w:rsidRDefault="00755BF5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:rsidR="00755BF5" w:rsidRPr="00755BF5" w:rsidRDefault="00755BF5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5BF5" w:rsidRPr="00755BF5" w:rsidTr="002A4DFA">
        <w:trPr>
          <w:trHeight w:val="154"/>
          <w:jc w:val="center"/>
        </w:trPr>
        <w:tc>
          <w:tcPr>
            <w:tcW w:w="919" w:type="dxa"/>
            <w:vMerge/>
            <w:shd w:val="clear" w:color="auto" w:fill="auto"/>
            <w:hideMark/>
          </w:tcPr>
          <w:p w:rsidR="00755BF5" w:rsidRPr="00755BF5" w:rsidRDefault="00755BF5" w:rsidP="00755B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0" w:type="dxa"/>
            <w:gridSpan w:val="2"/>
            <w:shd w:val="clear" w:color="auto" w:fill="auto"/>
            <w:hideMark/>
          </w:tcPr>
          <w:p w:rsidR="00755BF5" w:rsidRPr="00755BF5" w:rsidRDefault="00755BF5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3508" w:type="dxa"/>
            <w:gridSpan w:val="4"/>
            <w:shd w:val="clear" w:color="auto" w:fill="auto"/>
            <w:hideMark/>
          </w:tcPr>
          <w:p w:rsidR="00755BF5" w:rsidRPr="00755BF5" w:rsidRDefault="00755BF5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содержание (направления расходов)</w:t>
            </w:r>
          </w:p>
        </w:tc>
        <w:tc>
          <w:tcPr>
            <w:tcW w:w="4540" w:type="dxa"/>
            <w:gridSpan w:val="3"/>
            <w:shd w:val="clear" w:color="auto" w:fill="auto"/>
            <w:hideMark/>
          </w:tcPr>
          <w:p w:rsidR="00755BF5" w:rsidRPr="00755BF5" w:rsidRDefault="00755BF5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  <w:r w:rsidRPr="00755BF5">
              <w:rPr>
                <w:rFonts w:ascii="Times New Roman" w:eastAsia="Calibri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3237" w:type="dxa"/>
            <w:vMerge/>
            <w:shd w:val="clear" w:color="auto" w:fill="auto"/>
            <w:hideMark/>
          </w:tcPr>
          <w:p w:rsidR="00755BF5" w:rsidRPr="00755BF5" w:rsidRDefault="00755BF5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755BF5" w:rsidRPr="00755BF5" w:rsidTr="002A4DFA">
        <w:trPr>
          <w:trHeight w:val="270"/>
          <w:jc w:val="center"/>
        </w:trPr>
        <w:tc>
          <w:tcPr>
            <w:tcW w:w="919" w:type="dxa"/>
            <w:shd w:val="clear" w:color="auto" w:fill="auto"/>
            <w:hideMark/>
          </w:tcPr>
          <w:p w:rsidR="00755BF5" w:rsidRPr="00755BF5" w:rsidRDefault="00755BF5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BF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80" w:type="dxa"/>
            <w:gridSpan w:val="2"/>
            <w:shd w:val="clear" w:color="auto" w:fill="auto"/>
            <w:hideMark/>
          </w:tcPr>
          <w:p w:rsidR="00755BF5" w:rsidRPr="00755BF5" w:rsidRDefault="00755BF5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BF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08" w:type="dxa"/>
            <w:gridSpan w:val="4"/>
            <w:shd w:val="clear" w:color="auto" w:fill="auto"/>
            <w:hideMark/>
          </w:tcPr>
          <w:p w:rsidR="00755BF5" w:rsidRPr="00755BF5" w:rsidRDefault="00755BF5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BF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40" w:type="dxa"/>
            <w:gridSpan w:val="3"/>
            <w:shd w:val="clear" w:color="auto" w:fill="auto"/>
            <w:hideMark/>
          </w:tcPr>
          <w:p w:rsidR="00755BF5" w:rsidRPr="00755BF5" w:rsidRDefault="00755BF5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BF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37" w:type="dxa"/>
            <w:shd w:val="clear" w:color="auto" w:fill="auto"/>
            <w:hideMark/>
          </w:tcPr>
          <w:p w:rsidR="00755BF5" w:rsidRPr="00755BF5" w:rsidRDefault="00755BF5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BF5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55BF5" w:rsidRPr="00755BF5" w:rsidTr="00F76C79">
        <w:trPr>
          <w:trHeight w:val="270"/>
          <w:jc w:val="center"/>
        </w:trPr>
        <w:tc>
          <w:tcPr>
            <w:tcW w:w="14784" w:type="dxa"/>
            <w:gridSpan w:val="11"/>
            <w:shd w:val="clear" w:color="auto" w:fill="auto"/>
          </w:tcPr>
          <w:p w:rsidR="00755BF5" w:rsidRPr="00904E33" w:rsidRDefault="00904E33" w:rsidP="00904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для осуществления полномочий органов местного самоуправления сельского поселения Аган</w:t>
            </w:r>
          </w:p>
        </w:tc>
      </w:tr>
      <w:tr w:rsidR="00755BF5" w:rsidRPr="00755BF5" w:rsidTr="00F76C79">
        <w:trPr>
          <w:trHeight w:val="270"/>
          <w:jc w:val="center"/>
        </w:trPr>
        <w:tc>
          <w:tcPr>
            <w:tcW w:w="14784" w:type="dxa"/>
            <w:gridSpan w:val="11"/>
            <w:shd w:val="clear" w:color="auto" w:fill="auto"/>
          </w:tcPr>
          <w:p w:rsidR="00755BF5" w:rsidRPr="00904E33" w:rsidRDefault="00904E33" w:rsidP="00904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эффективного исполнения функций органов местного самоуправления</w:t>
            </w:r>
          </w:p>
        </w:tc>
      </w:tr>
      <w:tr w:rsidR="00755BF5" w:rsidRPr="00755BF5" w:rsidTr="002A4DFA">
        <w:trPr>
          <w:trHeight w:val="227"/>
          <w:jc w:val="center"/>
        </w:trPr>
        <w:tc>
          <w:tcPr>
            <w:tcW w:w="14784" w:type="dxa"/>
            <w:gridSpan w:val="11"/>
            <w:shd w:val="clear" w:color="auto" w:fill="auto"/>
          </w:tcPr>
          <w:p w:rsidR="00755BF5" w:rsidRPr="00904E33" w:rsidRDefault="00904E33" w:rsidP="00904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E33">
              <w:rPr>
                <w:rStyle w:val="a5"/>
                <w:rFonts w:ascii="Times New Roman" w:eastAsiaTheme="minorHAnsi" w:hAnsi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904E33">
              <w:rPr>
                <w:rStyle w:val="a5"/>
                <w:rFonts w:ascii="Times New Roman" w:eastAsiaTheme="minorHAnsi" w:hAnsi="Times New Roman"/>
                <w:b/>
                <w:sz w:val="24"/>
                <w:szCs w:val="24"/>
              </w:rPr>
              <w:t>осуществления полномочий органов местного самоуправления сельского поселения</w:t>
            </w:r>
            <w:proofErr w:type="gramEnd"/>
            <w:r w:rsidRPr="00904E33">
              <w:rPr>
                <w:rStyle w:val="a5"/>
                <w:rFonts w:ascii="Times New Roman" w:eastAsiaTheme="minorHAnsi" w:hAnsi="Times New Roman"/>
                <w:b/>
                <w:sz w:val="24"/>
                <w:szCs w:val="24"/>
              </w:rPr>
              <w:t xml:space="preserve"> Аган</w:t>
            </w:r>
          </w:p>
        </w:tc>
      </w:tr>
      <w:tr w:rsidR="00904E33" w:rsidRPr="00755BF5" w:rsidTr="00904E33">
        <w:trPr>
          <w:trHeight w:val="9495"/>
          <w:jc w:val="center"/>
        </w:trPr>
        <w:tc>
          <w:tcPr>
            <w:tcW w:w="926" w:type="dxa"/>
            <w:gridSpan w:val="2"/>
            <w:shd w:val="clear" w:color="auto" w:fill="auto"/>
          </w:tcPr>
          <w:p w:rsidR="00904E33" w:rsidRPr="008D1EE0" w:rsidRDefault="00904E33" w:rsidP="008D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1EE0">
              <w:rPr>
                <w:rFonts w:ascii="Times New Roman" w:eastAsia="Calibri" w:hAnsi="Times New Roman" w:cs="Times New Roman"/>
              </w:rPr>
              <w:lastRenderedPageBreak/>
              <w:t>1.1.</w:t>
            </w:r>
          </w:p>
          <w:p w:rsidR="00904E33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4E33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4E33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4E33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4E33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4E33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4E33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4E33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4E33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4E33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4E33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4E33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4E33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4E33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4E33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4E33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4E33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4E33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4E33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4E33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4E33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4E33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4E33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4E33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4E33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4E33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4E33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4E33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4E33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4E33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4E33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4E33" w:rsidRPr="008D1EE0" w:rsidRDefault="00904E33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7" w:type="dxa"/>
            <w:gridSpan w:val="3"/>
            <w:shd w:val="clear" w:color="auto" w:fill="auto"/>
          </w:tcPr>
          <w:p w:rsidR="00904E33" w:rsidRDefault="00904E33" w:rsidP="00904E3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8035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80358">
              <w:rPr>
                <w:rFonts w:ascii="Times New Roman" w:hAnsi="Times New Roman"/>
                <w:sz w:val="24"/>
                <w:szCs w:val="24"/>
              </w:rPr>
              <w:t xml:space="preserve">реализации полномочий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 </w:t>
            </w:r>
            <w:r w:rsidRPr="00480358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</w:t>
            </w:r>
            <w:proofErr w:type="gramEnd"/>
            <w:r w:rsidRPr="00480358">
              <w:rPr>
                <w:rFonts w:ascii="Times New Roman" w:eastAsia="Calibri" w:hAnsi="Times New Roman"/>
                <w:sz w:val="24"/>
                <w:szCs w:val="24"/>
              </w:rPr>
              <w:t xml:space="preserve"> Аган</w:t>
            </w:r>
          </w:p>
          <w:p w:rsidR="00904E33" w:rsidRDefault="00904E33" w:rsidP="008D1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E33" w:rsidRDefault="00904E33" w:rsidP="008D1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E33" w:rsidRDefault="00904E33" w:rsidP="008D1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E33" w:rsidRDefault="00904E33" w:rsidP="008D1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E33" w:rsidRDefault="00904E33" w:rsidP="008D1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E33" w:rsidRDefault="00904E33" w:rsidP="008D1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E33" w:rsidRDefault="00904E33" w:rsidP="008D1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E33" w:rsidRDefault="00904E33" w:rsidP="008D1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E33" w:rsidRDefault="00904E33" w:rsidP="008D1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E33" w:rsidRDefault="00904E33" w:rsidP="008D1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E33" w:rsidRDefault="00904E33" w:rsidP="008D1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E33" w:rsidRDefault="00904E33" w:rsidP="008D1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E33" w:rsidRDefault="00904E33" w:rsidP="008D1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E33" w:rsidRDefault="00904E33" w:rsidP="008D1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E33" w:rsidRDefault="00904E33" w:rsidP="008D1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E33" w:rsidRDefault="00904E33" w:rsidP="008D1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E33" w:rsidRDefault="00904E33" w:rsidP="008D1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E33" w:rsidRDefault="00904E33" w:rsidP="008D1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E33" w:rsidRDefault="00904E33" w:rsidP="008D1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E33" w:rsidRDefault="00904E33" w:rsidP="008D1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E33" w:rsidRDefault="00904E33" w:rsidP="008D1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E33" w:rsidRDefault="00904E33" w:rsidP="008D1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E33" w:rsidRDefault="00904E33" w:rsidP="008D1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E33" w:rsidRDefault="00904E33" w:rsidP="008D1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E33" w:rsidRDefault="00904E33" w:rsidP="008D1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E33" w:rsidRDefault="00904E33" w:rsidP="008D1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E33" w:rsidRDefault="00904E33" w:rsidP="008D1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E33" w:rsidRDefault="00904E33" w:rsidP="008D1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E33" w:rsidRPr="001F09D0" w:rsidRDefault="00904E33" w:rsidP="008D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0" w:type="dxa"/>
            <w:shd w:val="clear" w:color="auto" w:fill="auto"/>
          </w:tcPr>
          <w:p w:rsidR="00904E33" w:rsidRPr="001F09D0" w:rsidRDefault="00904E33" w:rsidP="001F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направлены </w:t>
            </w:r>
            <w:proofErr w:type="gramStart"/>
            <w:r w:rsidRPr="001F09D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1F09D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04E33" w:rsidRPr="001F09D0" w:rsidRDefault="00904E33" w:rsidP="001F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9D0">
              <w:rPr>
                <w:rFonts w:ascii="Times New Roman" w:eastAsia="Calibri" w:hAnsi="Times New Roman" w:cs="Times New Roman"/>
                <w:sz w:val="24"/>
                <w:szCs w:val="24"/>
              </w:rPr>
              <w:t>Оплату труда и начисления по выплате труда, стимулирование работников, в том числе перечисления в пенсионный фонд Российской Федерации, уплату налогов для Главы сельского поселения Аган, муниципальных служащих, работника ВУС, ЗАГС;</w:t>
            </w:r>
          </w:p>
          <w:p w:rsidR="00904E33" w:rsidRPr="001F09D0" w:rsidRDefault="00904E33" w:rsidP="001F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9D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расходов в области пенсионного обеспечения;</w:t>
            </w:r>
          </w:p>
          <w:p w:rsidR="00904E33" w:rsidRPr="001F09D0" w:rsidRDefault="00904E33" w:rsidP="001F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9D0">
              <w:rPr>
                <w:rFonts w:ascii="Times New Roman" w:eastAsia="Calibri" w:hAnsi="Times New Roman" w:cs="Times New Roman"/>
                <w:sz w:val="24"/>
                <w:szCs w:val="24"/>
              </w:rPr>
              <w:t>Закупку товаров для реализации полномочий Совета Депутатов сельского поселения Аган;</w:t>
            </w:r>
          </w:p>
          <w:p w:rsidR="00904E33" w:rsidRPr="001F09D0" w:rsidRDefault="00904E33" w:rsidP="001F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9D0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квалификации;</w:t>
            </w:r>
          </w:p>
          <w:p w:rsidR="00904E33" w:rsidRPr="001F09D0" w:rsidRDefault="00904E33" w:rsidP="001F0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9D0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для осуществления полномочий администрации сельского поселения;</w:t>
            </w:r>
          </w:p>
          <w:p w:rsidR="00904E33" w:rsidRDefault="00904E33" w:rsidP="001F0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органов местного самоуправления коммунальными, транспортными, услугами связи, содержания имущества, прочими услугами обеспечивающие деятельность органов местного самоуправления.</w:t>
            </w:r>
          </w:p>
          <w:p w:rsidR="00904E33" w:rsidRPr="00DE0D57" w:rsidRDefault="00904E33" w:rsidP="001F0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3"/>
            <w:shd w:val="clear" w:color="auto" w:fill="auto"/>
          </w:tcPr>
          <w:p w:rsidR="00904E33" w:rsidRPr="001F09D0" w:rsidRDefault="00904E33" w:rsidP="001F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"Об общих принципах организации местного самоуправления в Российской Федерации (с изменениями на 07.05.2013 г.)" от 06.10.2003 №131-фз; </w:t>
            </w:r>
          </w:p>
          <w:p w:rsidR="00904E33" w:rsidRPr="001F09D0" w:rsidRDefault="00904E33" w:rsidP="001F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9D0">
              <w:rPr>
                <w:rFonts w:ascii="Times New Roman" w:eastAsia="Calibri" w:hAnsi="Times New Roman" w:cs="Times New Roman"/>
                <w:sz w:val="24"/>
                <w:szCs w:val="24"/>
              </w:rPr>
              <w:t>Об оплате труда, дополнительных гарантиях и компенсациях для выборных должностных лиц местного самоуправления, осуществляющих свои полномочия на постоянной основе в администрации сельского поселения Аган, № 23 от 19.07.2012;</w:t>
            </w:r>
          </w:p>
          <w:p w:rsidR="00904E33" w:rsidRPr="001F09D0" w:rsidRDefault="00904E33" w:rsidP="001F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9D0">
              <w:rPr>
                <w:rFonts w:ascii="Times New Roman" w:eastAsia="Calibri" w:hAnsi="Times New Roman" w:cs="Times New Roman"/>
                <w:sz w:val="24"/>
                <w:szCs w:val="24"/>
              </w:rPr>
      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 , № 212-фз от 24.07.2009;</w:t>
            </w:r>
          </w:p>
          <w:p w:rsidR="00904E33" w:rsidRDefault="00904E33" w:rsidP="001F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9D0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Налоговый кодекс Российской Федерации (часть первая) (с изменениями на 28.06.2014 г.), № 146 от 31.07.1998</w:t>
            </w:r>
          </w:p>
          <w:p w:rsidR="00904E33" w:rsidRPr="00755BF5" w:rsidRDefault="00904E33" w:rsidP="00DE0D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Закон РФ от 05.04.2013 № 44-ФЗ «</w:t>
            </w:r>
            <w:r w:rsidRPr="00755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</w:t>
            </w:r>
          </w:p>
          <w:p w:rsidR="00904E33" w:rsidRPr="001F09D0" w:rsidRDefault="00904E33" w:rsidP="00DE0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государственных и муниципальных нужд»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04E33" w:rsidRPr="00502878" w:rsidRDefault="00502878" w:rsidP="00502878">
            <w:pPr>
              <w:pStyle w:val="a4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1.</w:t>
            </w:r>
            <w:r w:rsidRPr="00502878">
              <w:rPr>
                <w:rFonts w:ascii="Times New Roman" w:eastAsia="Courier New" w:hAnsi="Times New Roman"/>
                <w:color w:val="FFFFFF" w:themeColor="background1"/>
                <w:sz w:val="24"/>
                <w:szCs w:val="24"/>
              </w:rPr>
              <w:t>--</w:t>
            </w:r>
            <w:r w:rsidR="00904E33" w:rsidRPr="00502878">
              <w:rPr>
                <w:rFonts w:ascii="Times New Roman" w:eastAsia="Courier New" w:hAnsi="Times New Roman"/>
                <w:sz w:val="24"/>
                <w:szCs w:val="24"/>
              </w:rPr>
              <w:t>Количество муниципальных служащих, прошедших обучение на курсах, семинарах повышения квалификации</w:t>
            </w:r>
          </w:p>
          <w:p w:rsidR="00904E33" w:rsidRDefault="00D738D4" w:rsidP="005028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878">
              <w:rPr>
                <w:rFonts w:ascii="Times New Roman" w:eastAsia="Courier New" w:hAnsi="Times New Roman"/>
                <w:sz w:val="24"/>
                <w:szCs w:val="24"/>
              </w:rPr>
              <w:t xml:space="preserve">Показатель </w:t>
            </w:r>
            <w:r w:rsidRPr="0050287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рассчитывается:</w:t>
            </w:r>
            <w:r w:rsidRPr="005028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0287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от планируемого количества муниципальных служащих</w:t>
            </w:r>
            <w:r w:rsidRPr="00502878">
              <w:rPr>
                <w:rFonts w:ascii="Times New Roman" w:hAnsi="Times New Roman"/>
                <w:sz w:val="24"/>
                <w:szCs w:val="24"/>
              </w:rPr>
              <w:t>, которые получат дополнительное обучение, примут участие на семинарах, совещаниях,</w:t>
            </w:r>
            <w:r w:rsidRPr="0050287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к общему числу</w:t>
            </w:r>
            <w:r w:rsidRPr="00502878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сельского поселения.</w:t>
            </w:r>
          </w:p>
          <w:p w:rsidR="00502878" w:rsidRPr="00502878" w:rsidRDefault="00502878" w:rsidP="0050287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04E33" w:rsidRDefault="00904E33" w:rsidP="009C126E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3.</w:t>
            </w:r>
            <w:r w:rsidR="00DE6A41" w:rsidRPr="00E3799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Обеспечение выполнения полномочий и функций органов местного самоупра</w:t>
            </w:r>
            <w:r w:rsidR="005028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вления сельского поселения Аган</w:t>
            </w:r>
          </w:p>
          <w:p w:rsidR="00904E33" w:rsidRPr="00502878" w:rsidRDefault="00502878" w:rsidP="009C126E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028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Показатель рассчитывается: от числа выполняемых полномочий и функций органов местного самоуправления к общему числу</w:t>
            </w:r>
            <w:r w:rsidRPr="0050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полномочий и </w:t>
            </w:r>
            <w:proofErr w:type="gramStart"/>
            <w:r w:rsidRPr="0050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proofErr w:type="gramEnd"/>
            <w:r w:rsidRPr="0050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возложенных на органы местного самоуправления сельского поселения</w:t>
            </w:r>
          </w:p>
          <w:p w:rsidR="00904E33" w:rsidRDefault="00904E33" w:rsidP="009C126E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904E33" w:rsidRDefault="00904E33" w:rsidP="009C126E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904E33" w:rsidRPr="00E37991" w:rsidRDefault="00904E33" w:rsidP="009C1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4E33" w:rsidRPr="00755BF5" w:rsidTr="00904E33">
        <w:trPr>
          <w:trHeight w:val="1929"/>
          <w:jc w:val="center"/>
        </w:trPr>
        <w:tc>
          <w:tcPr>
            <w:tcW w:w="926" w:type="dxa"/>
            <w:gridSpan w:val="2"/>
            <w:shd w:val="clear" w:color="auto" w:fill="auto"/>
          </w:tcPr>
          <w:p w:rsidR="00904E33" w:rsidRDefault="00904E33" w:rsidP="00DE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1EE0">
              <w:rPr>
                <w:rFonts w:ascii="Times New Roman" w:eastAsia="Calibri" w:hAnsi="Times New Roman" w:cs="Times New Roman"/>
              </w:rPr>
              <w:lastRenderedPageBreak/>
              <w:t>1.2.</w:t>
            </w:r>
          </w:p>
        </w:tc>
        <w:tc>
          <w:tcPr>
            <w:tcW w:w="2657" w:type="dxa"/>
            <w:gridSpan w:val="3"/>
            <w:shd w:val="clear" w:color="auto" w:fill="auto"/>
          </w:tcPr>
          <w:p w:rsidR="00904E33" w:rsidRDefault="00904E33" w:rsidP="00904E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358">
              <w:rPr>
                <w:rFonts w:ascii="Times New Roman" w:hAnsi="Times New Roman"/>
                <w:sz w:val="24"/>
                <w:szCs w:val="24"/>
              </w:rPr>
              <w:t xml:space="preserve">Осуществление расходов по </w:t>
            </w:r>
            <w:proofErr w:type="gramStart"/>
            <w:r w:rsidRPr="00480358">
              <w:rPr>
                <w:rFonts w:ascii="Times New Roman" w:hAnsi="Times New Roman"/>
                <w:sz w:val="24"/>
                <w:szCs w:val="24"/>
              </w:rPr>
              <w:t>передаваемым</w:t>
            </w:r>
            <w:proofErr w:type="gramEnd"/>
            <w:r w:rsidRPr="00480358">
              <w:rPr>
                <w:rFonts w:ascii="Times New Roman" w:hAnsi="Times New Roman"/>
                <w:sz w:val="24"/>
                <w:szCs w:val="24"/>
              </w:rPr>
              <w:t xml:space="preserve"> полномочия в бюджет Нижневартовского района</w:t>
            </w:r>
          </w:p>
          <w:p w:rsidR="00904E33" w:rsidRDefault="00904E33" w:rsidP="008D1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shd w:val="clear" w:color="auto" w:fill="auto"/>
          </w:tcPr>
          <w:p w:rsidR="00904E33" w:rsidRPr="00904E33" w:rsidRDefault="00904E33" w:rsidP="001F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33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на содержание работников органов местного самоуправления Нижневартовского района</w:t>
            </w:r>
          </w:p>
        </w:tc>
        <w:tc>
          <w:tcPr>
            <w:tcW w:w="4598" w:type="dxa"/>
            <w:gridSpan w:val="3"/>
            <w:shd w:val="clear" w:color="auto" w:fill="auto"/>
          </w:tcPr>
          <w:p w:rsidR="00DE6A41" w:rsidRPr="001F09D0" w:rsidRDefault="00DE6A41" w:rsidP="00DE6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"Об общих принципах организации местного самоуправления в Российской Федерации (с изменениями на 07.05.2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 г.)" от 06.10.2003 №131-фз</w:t>
            </w:r>
          </w:p>
          <w:p w:rsidR="00904E33" w:rsidRPr="00755BF5" w:rsidRDefault="00904E33" w:rsidP="00DE0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:rsidR="00904E33" w:rsidRDefault="00904E33" w:rsidP="009C126E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3799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3. Обеспечение выполнения полномочий и функций органов местного самоуправления сельского поселения Аган</w:t>
            </w:r>
          </w:p>
          <w:p w:rsidR="00502878" w:rsidRPr="00502878" w:rsidRDefault="00502878" w:rsidP="0050287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028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Показатель рассчитывается: от числа выполняемых полномочий и функций органов местного самоуправления к общему числу</w:t>
            </w:r>
            <w:r w:rsidRPr="0050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полномочий и </w:t>
            </w:r>
            <w:proofErr w:type="gramStart"/>
            <w:r w:rsidRPr="0050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proofErr w:type="gramEnd"/>
            <w:r w:rsidRPr="0050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возложенных на органы местного самоуправления сельского поселения</w:t>
            </w:r>
          </w:p>
          <w:p w:rsidR="00502878" w:rsidRPr="00E37991" w:rsidRDefault="00502878" w:rsidP="009C126E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904E33" w:rsidRPr="00755BF5" w:rsidRDefault="00904E33" w:rsidP="009C1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5BF5" w:rsidRPr="00755BF5" w:rsidTr="00F76C79">
        <w:trPr>
          <w:trHeight w:val="270"/>
          <w:jc w:val="center"/>
        </w:trPr>
        <w:tc>
          <w:tcPr>
            <w:tcW w:w="14784" w:type="dxa"/>
            <w:gridSpan w:val="11"/>
            <w:shd w:val="clear" w:color="auto" w:fill="auto"/>
          </w:tcPr>
          <w:p w:rsidR="00755BF5" w:rsidRPr="00DE6A41" w:rsidRDefault="00DE6A41" w:rsidP="00DE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6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для бесперебойного функционирования органов местного самоуправления</w:t>
            </w:r>
          </w:p>
        </w:tc>
      </w:tr>
      <w:tr w:rsidR="00755BF5" w:rsidRPr="00755BF5" w:rsidTr="00F76C79">
        <w:trPr>
          <w:trHeight w:val="270"/>
          <w:jc w:val="center"/>
        </w:trPr>
        <w:tc>
          <w:tcPr>
            <w:tcW w:w="14784" w:type="dxa"/>
            <w:gridSpan w:val="11"/>
            <w:shd w:val="clear" w:color="auto" w:fill="auto"/>
          </w:tcPr>
          <w:p w:rsidR="00755BF5" w:rsidRPr="00DE6A41" w:rsidRDefault="00DE6A41" w:rsidP="00DE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</w:t>
            </w:r>
            <w:r w:rsidRPr="00DE6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обеспечение деятельности органов местного самоуправления</w:t>
            </w:r>
          </w:p>
        </w:tc>
      </w:tr>
      <w:tr w:rsidR="00755BF5" w:rsidRPr="00755BF5" w:rsidTr="00F76C79">
        <w:trPr>
          <w:trHeight w:val="270"/>
          <w:jc w:val="center"/>
        </w:trPr>
        <w:tc>
          <w:tcPr>
            <w:tcW w:w="14784" w:type="dxa"/>
            <w:gridSpan w:val="11"/>
            <w:shd w:val="clear" w:color="auto" w:fill="auto"/>
          </w:tcPr>
          <w:p w:rsidR="00755BF5" w:rsidRPr="00DE6A41" w:rsidRDefault="00DE6A41" w:rsidP="00DE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6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 Аган</w:t>
            </w:r>
          </w:p>
        </w:tc>
      </w:tr>
      <w:tr w:rsidR="00755BF5" w:rsidRPr="00755BF5" w:rsidTr="00DE6A41">
        <w:trPr>
          <w:trHeight w:val="79"/>
          <w:jc w:val="center"/>
        </w:trPr>
        <w:tc>
          <w:tcPr>
            <w:tcW w:w="919" w:type="dxa"/>
            <w:shd w:val="clear" w:color="auto" w:fill="auto"/>
          </w:tcPr>
          <w:p w:rsidR="00755BF5" w:rsidRPr="00755BF5" w:rsidRDefault="00E00A1F" w:rsidP="0075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2625" w:type="dxa"/>
            <w:gridSpan w:val="3"/>
            <w:shd w:val="clear" w:color="auto" w:fill="auto"/>
          </w:tcPr>
          <w:p w:rsidR="008D1EE0" w:rsidRPr="00C24E03" w:rsidRDefault="008D1EE0" w:rsidP="008D1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58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полномочий </w:t>
            </w:r>
            <w:r w:rsidRPr="00C24E03">
              <w:rPr>
                <w:rFonts w:ascii="Times New Roman" w:hAnsi="Times New Roman" w:cs="Times New Roman"/>
                <w:sz w:val="24"/>
                <w:szCs w:val="24"/>
              </w:rPr>
              <w:t>МКУ «УОДОМС сельского поселения Аган</w:t>
            </w:r>
          </w:p>
          <w:p w:rsidR="00755BF5" w:rsidRPr="00755BF5" w:rsidRDefault="00755BF5" w:rsidP="00755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9" w:type="dxa"/>
            <w:gridSpan w:val="2"/>
            <w:shd w:val="clear" w:color="auto" w:fill="auto"/>
          </w:tcPr>
          <w:p w:rsidR="001F09D0" w:rsidRPr="009C126E" w:rsidRDefault="001F09D0" w:rsidP="001F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направлены </w:t>
            </w:r>
            <w:proofErr w:type="gramStart"/>
            <w:r w:rsidRPr="009C126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9C126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55BF5" w:rsidRPr="009C126E" w:rsidRDefault="001F09D0" w:rsidP="00DE0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26E">
              <w:rPr>
                <w:rFonts w:ascii="Times New Roman" w:eastAsia="Calibri" w:hAnsi="Times New Roman" w:cs="Times New Roman"/>
                <w:sz w:val="24"/>
                <w:szCs w:val="24"/>
              </w:rPr>
              <w:t>Оплату труда и начисления по выплате труда, в том числе перечисления в пенсионный фонд Российской Федерации, уплату налогов</w:t>
            </w:r>
            <w:r w:rsidR="00DE0D57" w:rsidRPr="009C126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E0D57" w:rsidRPr="009C126E" w:rsidRDefault="00DE0D57" w:rsidP="00DE0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26E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 для осуществления полномочий;</w:t>
            </w:r>
          </w:p>
          <w:p w:rsidR="00DE0D57" w:rsidRPr="009C126E" w:rsidRDefault="00DE0D57" w:rsidP="00DE0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26E">
              <w:rPr>
                <w:rFonts w:ascii="Times New Roman" w:hAnsi="Times New Roman"/>
                <w:sz w:val="24"/>
                <w:szCs w:val="24"/>
              </w:rPr>
              <w:t>Обеспечение органов местного самоуправления транспортными, услугами связи, содержания имущества, прочими услугами обеспечивающие деятельность.</w:t>
            </w:r>
          </w:p>
        </w:tc>
        <w:tc>
          <w:tcPr>
            <w:tcW w:w="4557" w:type="dxa"/>
            <w:gridSpan w:val="2"/>
            <w:shd w:val="clear" w:color="auto" w:fill="auto"/>
          </w:tcPr>
          <w:p w:rsidR="00E00A1F" w:rsidRPr="00DE6A41" w:rsidRDefault="00E00A1F" w:rsidP="00E00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"Об общих принципах организации местного самоуправления в Российской Федерации (с изменениями на 07.05.20</w:t>
            </w:r>
            <w:r w:rsidR="00DE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г.)" от 06.10.2003 №131-фз</w:t>
            </w:r>
            <w:proofErr w:type="gramStart"/>
            <w:r w:rsidR="00DE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9C126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9C126E">
              <w:rPr>
                <w:rFonts w:ascii="Times New Roman" w:eastAsia="Calibri" w:hAnsi="Times New Roman" w:cs="Times New Roman"/>
                <w:sz w:val="24"/>
                <w:szCs w:val="24"/>
              </w:rPr>
              <w:t>б оплате труда, дополнительных гарантиях и компенсациях для выборных должностных лиц местного самоуправления, осуществляющих свои полномочия на постоянной основе в администрации сельского поселения Аган, № 23 от 19.07.2012;</w:t>
            </w:r>
          </w:p>
          <w:p w:rsidR="00E00A1F" w:rsidRPr="009C126E" w:rsidRDefault="00E00A1F" w:rsidP="00E00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</w:t>
            </w:r>
            <w:r w:rsidRPr="009C12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Территориальные Фонды Обязательного Медицинского Страхования , № 212-фз от 24.07.2009;</w:t>
            </w:r>
          </w:p>
          <w:p w:rsidR="00755BF5" w:rsidRPr="009C126E" w:rsidRDefault="00E00A1F" w:rsidP="00E00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26E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Налоговый кодекс Российской Федерации (часть первая) (с изменениями на 28.06.2014 г.), № 146 от 31.07.1998</w:t>
            </w:r>
          </w:p>
          <w:p w:rsidR="00DE0D57" w:rsidRPr="009C126E" w:rsidRDefault="00DE0D57" w:rsidP="00DE0D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2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Закон РФ от 05.04.2013 № 44-ФЗ «</w:t>
            </w:r>
            <w:r w:rsidRPr="009C12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</w:t>
            </w:r>
          </w:p>
          <w:p w:rsidR="00DE0D57" w:rsidRPr="009C126E" w:rsidRDefault="00DE0D57" w:rsidP="00DE0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2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государственных и муниципальных нужд»</w:t>
            </w:r>
          </w:p>
        </w:tc>
        <w:tc>
          <w:tcPr>
            <w:tcW w:w="3304" w:type="dxa"/>
            <w:gridSpan w:val="3"/>
            <w:shd w:val="clear" w:color="auto" w:fill="auto"/>
          </w:tcPr>
          <w:p w:rsidR="00E37991" w:rsidRDefault="00E37991" w:rsidP="00E3799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3799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2. Количество заключенных контрактов (договоров) на предоставление услуг и работ на организацию хозяйственного обеспечения деятельности, содержание материально технической базы</w:t>
            </w:r>
          </w:p>
          <w:p w:rsidR="00502878" w:rsidRPr="00502878" w:rsidRDefault="00E37991" w:rsidP="00502878">
            <w:pPr>
              <w:tabs>
                <w:tab w:val="left" w:pos="0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627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количественный, рассчитывается как  количество фактически заключенных договоров на 31 декабря отчетного года.</w:t>
            </w:r>
          </w:p>
          <w:p w:rsidR="00CA5D52" w:rsidRPr="009C126E" w:rsidRDefault="00CA5D52" w:rsidP="00E37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55BF5" w:rsidRPr="00755BF5" w:rsidRDefault="00755BF5" w:rsidP="00755BF5">
      <w:pPr>
        <w:rPr>
          <w:rFonts w:ascii="Times New Roman" w:hAnsi="Times New Roman" w:cs="Times New Roman"/>
          <w:sz w:val="28"/>
          <w:szCs w:val="28"/>
        </w:rPr>
      </w:pPr>
    </w:p>
    <w:sectPr w:rsidR="00755BF5" w:rsidRPr="00755BF5" w:rsidSect="00755BF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67"/>
    <w:rsid w:val="00001297"/>
    <w:rsid w:val="00011872"/>
    <w:rsid w:val="000951C3"/>
    <w:rsid w:val="00113342"/>
    <w:rsid w:val="001137DA"/>
    <w:rsid w:val="00187B53"/>
    <w:rsid w:val="001D5563"/>
    <w:rsid w:val="001F09D0"/>
    <w:rsid w:val="00221CDC"/>
    <w:rsid w:val="002A4DFA"/>
    <w:rsid w:val="002C449F"/>
    <w:rsid w:val="00340A24"/>
    <w:rsid w:val="0042627F"/>
    <w:rsid w:val="00502878"/>
    <w:rsid w:val="005633FB"/>
    <w:rsid w:val="00603653"/>
    <w:rsid w:val="00675474"/>
    <w:rsid w:val="006860C0"/>
    <w:rsid w:val="00755BF5"/>
    <w:rsid w:val="007A1EEC"/>
    <w:rsid w:val="007B338D"/>
    <w:rsid w:val="008A36D3"/>
    <w:rsid w:val="008D1EE0"/>
    <w:rsid w:val="008F432A"/>
    <w:rsid w:val="00904E33"/>
    <w:rsid w:val="00935A19"/>
    <w:rsid w:val="009934DB"/>
    <w:rsid w:val="009C126E"/>
    <w:rsid w:val="009F13B6"/>
    <w:rsid w:val="00AE1A80"/>
    <w:rsid w:val="00AE7E67"/>
    <w:rsid w:val="00B7571E"/>
    <w:rsid w:val="00BF31AD"/>
    <w:rsid w:val="00C24E03"/>
    <w:rsid w:val="00C40239"/>
    <w:rsid w:val="00C40D0D"/>
    <w:rsid w:val="00CA5D52"/>
    <w:rsid w:val="00CB6179"/>
    <w:rsid w:val="00CC6CAA"/>
    <w:rsid w:val="00D019F4"/>
    <w:rsid w:val="00D517B9"/>
    <w:rsid w:val="00D738D4"/>
    <w:rsid w:val="00DA3CD3"/>
    <w:rsid w:val="00DE0D57"/>
    <w:rsid w:val="00DE6A41"/>
    <w:rsid w:val="00E00A1F"/>
    <w:rsid w:val="00E10747"/>
    <w:rsid w:val="00E37991"/>
    <w:rsid w:val="00F7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3054</Words>
  <Characters>17411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2018-11-28T09:18:00Z</cp:lastPrinted>
  <dcterms:created xsi:type="dcterms:W3CDTF">2018-11-28T07:45:00Z</dcterms:created>
  <dcterms:modified xsi:type="dcterms:W3CDTF">2018-11-30T10:24:00Z</dcterms:modified>
</cp:coreProperties>
</file>