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4"/>
      </w:tblGrid>
      <w:tr w:rsidR="00C77BF5" w:rsidTr="00C77BF5">
        <w:tc>
          <w:tcPr>
            <w:tcW w:w="4874" w:type="dxa"/>
          </w:tcPr>
          <w:p w:rsidR="00C77BF5" w:rsidRDefault="00C77BF5" w:rsidP="00C77B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7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Аган </w:t>
            </w:r>
          </w:p>
          <w:p w:rsidR="00C77BF5" w:rsidRDefault="007009E0" w:rsidP="00C0760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26.05.2020</w:t>
            </w:r>
            <w:r w:rsidR="00C0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</w:tbl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7"/>
        <w:gridCol w:w="3195"/>
        <w:gridCol w:w="1676"/>
        <w:gridCol w:w="1559"/>
        <w:gridCol w:w="1134"/>
        <w:gridCol w:w="993"/>
        <w:gridCol w:w="850"/>
        <w:gridCol w:w="851"/>
        <w:gridCol w:w="850"/>
        <w:gridCol w:w="851"/>
        <w:gridCol w:w="1110"/>
        <w:gridCol w:w="24"/>
        <w:gridCol w:w="989"/>
      </w:tblGrid>
      <w:tr w:rsidR="003075EB" w:rsidRPr="00FF28AF" w:rsidTr="000529E2">
        <w:trPr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2" w:type="dxa"/>
            <w:gridSpan w:val="9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075EB" w:rsidRPr="00FF28AF" w:rsidTr="000529E2">
        <w:trPr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75EB" w:rsidRPr="00C77BF5" w:rsidRDefault="00C77BF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18" w:type="dxa"/>
            <w:gridSpan w:val="8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843202" w:rsidRPr="00FF28AF" w:rsidTr="000529E2">
        <w:trPr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3202" w:rsidRPr="00C77BF5" w:rsidRDefault="0084320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10" w:type="dxa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843202" w:rsidRPr="00C77BF5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843202" w:rsidRPr="00FF28AF" w:rsidTr="000529E2">
        <w:trPr>
          <w:jc w:val="center"/>
        </w:trPr>
        <w:tc>
          <w:tcPr>
            <w:tcW w:w="733" w:type="dxa"/>
            <w:gridSpan w:val="2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95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43202" w:rsidRPr="00FF28AF" w:rsidRDefault="00843202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3202" w:rsidRPr="00FF28AF" w:rsidRDefault="00843202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843202" w:rsidRPr="00FF28AF" w:rsidRDefault="00843202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843202" w:rsidRPr="00FF28AF" w:rsidRDefault="00843202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75EB" w:rsidRPr="00FF28AF" w:rsidTr="000529E2">
        <w:trPr>
          <w:trHeight w:val="282"/>
          <w:jc w:val="center"/>
        </w:trPr>
        <w:tc>
          <w:tcPr>
            <w:tcW w:w="14815" w:type="dxa"/>
            <w:gridSpan w:val="14"/>
            <w:shd w:val="clear" w:color="auto" w:fill="auto"/>
          </w:tcPr>
          <w:p w:rsidR="003075EB" w:rsidRPr="00C77BF5" w:rsidRDefault="003075EB" w:rsidP="006F30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BF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</w:t>
            </w:r>
            <w:r w:rsidR="006F30B3" w:rsidRPr="00C77BF5">
              <w:rPr>
                <w:rFonts w:ascii="Times New Roman" w:hAnsi="Times New Roman"/>
                <w:b/>
                <w:sz w:val="20"/>
                <w:szCs w:val="20"/>
              </w:rPr>
              <w:t>Развитие системы межбюджетных отношений</w:t>
            </w:r>
          </w:p>
        </w:tc>
      </w:tr>
      <w:tr w:rsidR="00020C75" w:rsidRPr="00FF28AF" w:rsidTr="000529E2">
        <w:trPr>
          <w:trHeight w:val="510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020C75" w:rsidRPr="00C77BF5" w:rsidRDefault="00020C75" w:rsidP="00EB0570">
            <w:pPr>
              <w:tabs>
                <w:tab w:val="left" w:pos="4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 проведения капитального ремонта жилого фонда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1,2)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20C75" w:rsidRPr="00EB0570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0C75" w:rsidRPr="00EB0570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5265,0</w:t>
            </w:r>
          </w:p>
        </w:tc>
        <w:tc>
          <w:tcPr>
            <w:tcW w:w="993" w:type="dxa"/>
            <w:shd w:val="clear" w:color="auto" w:fill="auto"/>
          </w:tcPr>
          <w:p w:rsidR="00020C75" w:rsidRPr="00EB0570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5265,0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20C7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20C75" w:rsidRPr="00020C75" w:rsidRDefault="00020C7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20C75" w:rsidRPr="00FF28AF" w:rsidTr="000529E2">
        <w:trPr>
          <w:trHeight w:val="417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020C75" w:rsidRPr="00C77BF5" w:rsidRDefault="00020C7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20C75" w:rsidRPr="00C3431C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5265,0</w:t>
            </w:r>
          </w:p>
        </w:tc>
        <w:tc>
          <w:tcPr>
            <w:tcW w:w="993" w:type="dxa"/>
            <w:shd w:val="clear" w:color="auto" w:fill="auto"/>
          </w:tcPr>
          <w:p w:rsidR="00020C75" w:rsidRPr="00C77BF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5265,0</w:t>
            </w:r>
          </w:p>
        </w:tc>
        <w:tc>
          <w:tcPr>
            <w:tcW w:w="850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C77BF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0C75" w:rsidRPr="00FF28AF" w:rsidTr="000529E2">
        <w:trPr>
          <w:trHeight w:val="564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020C75" w:rsidRPr="00C77BF5" w:rsidRDefault="00020C75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020C75" w:rsidRPr="00C77BF5" w:rsidRDefault="00020C7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C75">
              <w:rPr>
                <w:rFonts w:ascii="Times New Roman" w:hAnsi="Times New Roman"/>
                <w:sz w:val="20"/>
                <w:szCs w:val="20"/>
              </w:rPr>
              <w:t>Финансирование  реализации мероприятий по подготовке объектов жилищно-коммунального хозяйства к осенне-зимнему периоду</w:t>
            </w:r>
            <w:r w:rsidR="00865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294" w:rsidRPr="00C77BF5">
              <w:rPr>
                <w:rFonts w:ascii="Times New Roman" w:hAnsi="Times New Roman"/>
                <w:sz w:val="20"/>
                <w:szCs w:val="20"/>
              </w:rPr>
              <w:t>(Показатель 1,2)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20C75" w:rsidRPr="00C77BF5" w:rsidRDefault="00020C75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20C75" w:rsidRPr="00EB0570" w:rsidRDefault="00020C75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0C75" w:rsidRPr="00020C75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22214,1</w:t>
            </w:r>
          </w:p>
        </w:tc>
        <w:tc>
          <w:tcPr>
            <w:tcW w:w="993" w:type="dxa"/>
            <w:shd w:val="clear" w:color="auto" w:fill="auto"/>
          </w:tcPr>
          <w:p w:rsidR="00020C75" w:rsidRPr="00020C7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3081,7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20C7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20C7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</w:tcPr>
          <w:p w:rsidR="00020C75" w:rsidRPr="00020C75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020C75" w:rsidRPr="00020C75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020C75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</w:tcPr>
          <w:p w:rsidR="00020C75" w:rsidRPr="00020C7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020C75" w:rsidRPr="00FF28AF" w:rsidTr="000529E2">
        <w:trPr>
          <w:trHeight w:val="564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020C75" w:rsidRPr="00C77BF5" w:rsidRDefault="00020C7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20C75" w:rsidRPr="00C77BF5" w:rsidRDefault="00020C7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0C75" w:rsidRPr="00C77BF5" w:rsidRDefault="00020C7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20C75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22214,1</w:t>
            </w:r>
          </w:p>
        </w:tc>
        <w:tc>
          <w:tcPr>
            <w:tcW w:w="993" w:type="dxa"/>
            <w:shd w:val="clear" w:color="auto" w:fill="auto"/>
          </w:tcPr>
          <w:p w:rsidR="00020C7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3081,7</w:t>
            </w:r>
          </w:p>
        </w:tc>
        <w:tc>
          <w:tcPr>
            <w:tcW w:w="850" w:type="dxa"/>
            <w:shd w:val="clear" w:color="auto" w:fill="auto"/>
          </w:tcPr>
          <w:p w:rsidR="00020C75" w:rsidRDefault="00020C7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851" w:type="dxa"/>
            <w:shd w:val="clear" w:color="auto" w:fill="auto"/>
          </w:tcPr>
          <w:p w:rsidR="00020C75" w:rsidRDefault="00020C7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</w:tcPr>
          <w:p w:rsidR="00020C75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</w:tcPr>
          <w:p w:rsidR="00020C75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20C75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</w:tcPr>
          <w:p w:rsidR="00020C75" w:rsidRPr="00C77BF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0529E2" w:rsidRPr="00FF28AF" w:rsidTr="000529E2">
        <w:trPr>
          <w:trHeight w:val="625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0529E2" w:rsidRPr="00C77BF5" w:rsidRDefault="000529E2" w:rsidP="0005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0529E2" w:rsidRPr="00C77BF5" w:rsidRDefault="000529E2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E2">
              <w:rPr>
                <w:rFonts w:ascii="Times New Roman" w:hAnsi="Times New Roman"/>
                <w:sz w:val="20"/>
                <w:szCs w:val="20"/>
              </w:rPr>
              <w:t xml:space="preserve">Финансирование  реализации мероприятий по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      </w:r>
            <w:r w:rsidRPr="000529E2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  <w:r w:rsidR="00865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294" w:rsidRPr="00C77BF5">
              <w:rPr>
                <w:rFonts w:ascii="Times New Roman" w:hAnsi="Times New Roman"/>
                <w:sz w:val="20"/>
                <w:szCs w:val="20"/>
              </w:rPr>
              <w:t>(Показатель 1,2)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529E2" w:rsidRPr="00C77BF5" w:rsidRDefault="000529E2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529E2" w:rsidRPr="00EB0570" w:rsidRDefault="000529E2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529E2" w:rsidRPr="000529E2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7723,1</w:t>
            </w:r>
          </w:p>
        </w:tc>
        <w:tc>
          <w:tcPr>
            <w:tcW w:w="993" w:type="dxa"/>
            <w:shd w:val="clear" w:color="auto" w:fill="auto"/>
          </w:tcPr>
          <w:p w:rsidR="000529E2" w:rsidRP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E2">
              <w:rPr>
                <w:rFonts w:ascii="Times New Roman" w:hAnsi="Times New Roman" w:cs="Times New Roman"/>
                <w:b/>
                <w:sz w:val="20"/>
                <w:szCs w:val="20"/>
              </w:rPr>
              <w:t>5323,1</w:t>
            </w:r>
          </w:p>
        </w:tc>
        <w:tc>
          <w:tcPr>
            <w:tcW w:w="850" w:type="dxa"/>
            <w:shd w:val="clear" w:color="auto" w:fill="auto"/>
          </w:tcPr>
          <w:p w:rsidR="000529E2" w:rsidRP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E2">
              <w:rPr>
                <w:rFonts w:ascii="Times New Roman" w:hAnsi="Times New Roman" w:cs="Times New Roman"/>
                <w:b/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29E2" w:rsidRPr="000529E2" w:rsidRDefault="000529E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529E2" w:rsidRP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529E2" w:rsidRPr="00FF28AF" w:rsidTr="000529E2">
        <w:trPr>
          <w:trHeight w:val="564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0529E2" w:rsidRPr="00C77BF5" w:rsidRDefault="000529E2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529E2" w:rsidRDefault="000529E2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7723,1</w:t>
            </w:r>
          </w:p>
        </w:tc>
        <w:tc>
          <w:tcPr>
            <w:tcW w:w="993" w:type="dxa"/>
            <w:shd w:val="clear" w:color="auto" w:fill="auto"/>
          </w:tcPr>
          <w:p w:rsid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5323,1</w:t>
            </w:r>
          </w:p>
        </w:tc>
        <w:tc>
          <w:tcPr>
            <w:tcW w:w="850" w:type="dxa"/>
            <w:shd w:val="clear" w:color="auto" w:fill="auto"/>
          </w:tcPr>
          <w:p w:rsidR="000529E2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shd w:val="clear" w:color="auto" w:fill="auto"/>
          </w:tcPr>
          <w:p w:rsidR="000529E2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529E2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529E2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529E2" w:rsidRPr="00C77BF5" w:rsidRDefault="000529E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529E2" w:rsidRPr="00FF28AF" w:rsidTr="000529E2">
        <w:trPr>
          <w:trHeight w:val="428"/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Итого по подпрограмме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0529E2" w:rsidRPr="00EB0570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529E2" w:rsidRPr="00EB0570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35202,2</w:t>
            </w:r>
          </w:p>
        </w:tc>
        <w:tc>
          <w:tcPr>
            <w:tcW w:w="993" w:type="dxa"/>
            <w:shd w:val="clear" w:color="auto" w:fill="auto"/>
          </w:tcPr>
          <w:p w:rsidR="000529E2" w:rsidRPr="00EB0570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13669,8</w:t>
            </w:r>
          </w:p>
        </w:tc>
        <w:tc>
          <w:tcPr>
            <w:tcW w:w="850" w:type="dxa"/>
            <w:shd w:val="clear" w:color="auto" w:fill="auto"/>
          </w:tcPr>
          <w:p w:rsidR="000529E2" w:rsidRPr="00EB0570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4822,2</w:t>
            </w:r>
          </w:p>
        </w:tc>
        <w:tc>
          <w:tcPr>
            <w:tcW w:w="851" w:type="dxa"/>
            <w:shd w:val="clear" w:color="auto" w:fill="auto"/>
          </w:tcPr>
          <w:p w:rsidR="000529E2" w:rsidRPr="00EB0570" w:rsidRDefault="000529E2" w:rsidP="0021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9E2" w:rsidRPr="00EB0570" w:rsidRDefault="000529E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9E2" w:rsidRPr="00EB0570" w:rsidRDefault="000529E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29E2" w:rsidRPr="00EB0570" w:rsidRDefault="000529E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529E2" w:rsidRPr="00EB0570" w:rsidRDefault="000529E2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0529E2" w:rsidRPr="00FF28AF" w:rsidTr="000529E2">
        <w:trPr>
          <w:trHeight w:val="446"/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0529E2" w:rsidRPr="00C77BF5" w:rsidRDefault="000529E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529E2" w:rsidRPr="00C77BF5" w:rsidRDefault="000529E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529E2" w:rsidRPr="00C3431C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35202,2</w:t>
            </w:r>
          </w:p>
        </w:tc>
        <w:tc>
          <w:tcPr>
            <w:tcW w:w="993" w:type="dxa"/>
            <w:shd w:val="clear" w:color="auto" w:fill="auto"/>
          </w:tcPr>
          <w:p w:rsidR="000529E2" w:rsidRPr="00C77BF5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13669,8</w:t>
            </w:r>
          </w:p>
        </w:tc>
        <w:tc>
          <w:tcPr>
            <w:tcW w:w="850" w:type="dxa"/>
            <w:shd w:val="clear" w:color="auto" w:fill="auto"/>
          </w:tcPr>
          <w:p w:rsidR="000529E2" w:rsidRPr="00C77BF5" w:rsidRDefault="000529E2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4822,2</w:t>
            </w:r>
          </w:p>
        </w:tc>
        <w:tc>
          <w:tcPr>
            <w:tcW w:w="851" w:type="dxa"/>
            <w:shd w:val="clear" w:color="auto" w:fill="auto"/>
          </w:tcPr>
          <w:p w:rsidR="000529E2" w:rsidRPr="00C77BF5" w:rsidRDefault="000529E2" w:rsidP="0021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9E2" w:rsidRPr="00C77BF5" w:rsidRDefault="000529E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9E2" w:rsidRPr="00C77BF5" w:rsidRDefault="000529E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529E2" w:rsidRPr="00C77BF5" w:rsidRDefault="000529E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529E2" w:rsidRPr="00C77BF5" w:rsidRDefault="000529E2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865294" w:rsidRPr="00FF28AF" w:rsidTr="00F0752B">
        <w:trPr>
          <w:trHeight w:val="446"/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5294" w:rsidRPr="00C77BF5" w:rsidRDefault="00865294" w:rsidP="00190C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vMerge w:val="restart"/>
            <w:shd w:val="clear" w:color="auto" w:fill="auto"/>
          </w:tcPr>
          <w:p w:rsidR="00865294" w:rsidRPr="00C77BF5" w:rsidRDefault="00865294" w:rsidP="00190C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190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190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EB0570" w:rsidRDefault="00865294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F0752B">
        <w:trPr>
          <w:trHeight w:val="446"/>
          <w:jc w:val="center"/>
        </w:trPr>
        <w:tc>
          <w:tcPr>
            <w:tcW w:w="72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Default="00865294" w:rsidP="0021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trHeight w:val="120"/>
          <w:jc w:val="center"/>
        </w:trPr>
        <w:tc>
          <w:tcPr>
            <w:tcW w:w="14815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C77B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бюджетного процесса</w:t>
            </w:r>
          </w:p>
        </w:tc>
      </w:tr>
      <w:tr w:rsidR="00865294" w:rsidRPr="00FF28AF" w:rsidTr="000529E2">
        <w:trPr>
          <w:trHeight w:val="773"/>
          <w:jc w:val="center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294" w:rsidRPr="00C77BF5" w:rsidRDefault="00865294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поселения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</w:tr>
      <w:tr w:rsidR="00865294" w:rsidRPr="00FF28AF" w:rsidTr="000529E2">
        <w:trPr>
          <w:trHeight w:val="855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865294" w:rsidRPr="00FF28AF" w:rsidTr="000529E2">
        <w:trPr>
          <w:trHeight w:val="1077"/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95" w:type="dxa"/>
            <w:vMerge w:val="restart"/>
            <w:shd w:val="clear" w:color="auto" w:fill="auto"/>
          </w:tcPr>
          <w:p w:rsidR="00865294" w:rsidRPr="00C77BF5" w:rsidRDefault="00865294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 xml:space="preserve">Условно утвержденные расходы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B9708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10589,0</w:t>
            </w:r>
          </w:p>
        </w:tc>
      </w:tr>
      <w:tr w:rsidR="00865294" w:rsidRPr="00FF28AF" w:rsidTr="000529E2">
        <w:trPr>
          <w:trHeight w:val="240"/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10589,0</w:t>
            </w:r>
          </w:p>
        </w:tc>
      </w:tr>
      <w:tr w:rsidR="00865294" w:rsidRPr="00FF28AF" w:rsidTr="000529E2">
        <w:trPr>
          <w:trHeight w:val="343"/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21885,9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2321,7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865294" w:rsidRPr="00FF28AF" w:rsidTr="000529E2">
        <w:trPr>
          <w:trHeight w:val="154"/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21885,9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865294" w:rsidRPr="00FF28AF" w:rsidTr="000529E2">
        <w:trPr>
          <w:jc w:val="center"/>
        </w:trPr>
        <w:tc>
          <w:tcPr>
            <w:tcW w:w="733" w:type="dxa"/>
            <w:gridSpan w:val="2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733" w:type="dxa"/>
            <w:gridSpan w:val="2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trHeight w:val="360"/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43490D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B97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проекты, портфели проектов поселения (в том числе направленные на реализацию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национальных и федеральных проектов Российской Федерации):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C77B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43490D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21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21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676" w:type="dxa"/>
            <w:vMerge w:val="restart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559" w:type="dxa"/>
            <w:shd w:val="clear" w:color="auto" w:fill="auto"/>
          </w:tcPr>
          <w:p w:rsidR="00865294" w:rsidRPr="0043490D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EB0570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EB0570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211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EB0570" w:rsidRDefault="00865294" w:rsidP="003D3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EB0570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865294" w:rsidRPr="00FF28AF" w:rsidTr="000529E2">
        <w:trPr>
          <w:jc w:val="center"/>
        </w:trPr>
        <w:tc>
          <w:tcPr>
            <w:tcW w:w="3928" w:type="dxa"/>
            <w:gridSpan w:val="3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65294" w:rsidRPr="00C77BF5" w:rsidRDefault="00865294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294" w:rsidRPr="00C77BF5" w:rsidRDefault="00865294" w:rsidP="001E2FB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57088,1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13819,8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5294" w:rsidRPr="00C77BF5" w:rsidRDefault="00865294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211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4743,9</w:t>
            </w:r>
          </w:p>
        </w:tc>
        <w:tc>
          <w:tcPr>
            <w:tcW w:w="850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51" w:type="dxa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5294" w:rsidRPr="00C77BF5" w:rsidRDefault="00865294" w:rsidP="003D3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865294" w:rsidRPr="00C77BF5" w:rsidRDefault="00865294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</w:tbl>
    <w:p w:rsidR="00675474" w:rsidRDefault="00675474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9E2" w:rsidRPr="003314A0" w:rsidRDefault="000529E2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0529E2" w:rsidRPr="009E5412" w:rsidRDefault="000529E2" w:rsidP="000529E2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29E2" w:rsidRPr="009E5412" w:rsidRDefault="000529E2" w:rsidP="000529E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0529E2" w:rsidRPr="009E5412" w:rsidRDefault="000529E2" w:rsidP="000529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2819"/>
        <w:gridCol w:w="3544"/>
        <w:gridCol w:w="3260"/>
        <w:gridCol w:w="4178"/>
      </w:tblGrid>
      <w:tr w:rsidR="000529E2" w:rsidRPr="00703350" w:rsidTr="00CA22D9">
        <w:trPr>
          <w:trHeight w:val="345"/>
          <w:jc w:val="center"/>
        </w:trPr>
        <w:tc>
          <w:tcPr>
            <w:tcW w:w="703" w:type="dxa"/>
            <w:vMerge w:val="restart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623" w:type="dxa"/>
            <w:gridSpan w:val="3"/>
            <w:vMerge w:val="restart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4178" w:type="dxa"/>
            <w:vMerge w:val="restart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целевого </w:t>
            </w:r>
          </w:p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529E2" w:rsidRPr="00703350" w:rsidTr="00CA22D9">
        <w:trPr>
          <w:trHeight w:val="230"/>
          <w:jc w:val="center"/>
        </w:trPr>
        <w:tc>
          <w:tcPr>
            <w:tcW w:w="703" w:type="dxa"/>
            <w:vMerge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3"/>
            <w:vMerge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29E2" w:rsidRPr="00703350" w:rsidTr="00CA22D9">
        <w:trPr>
          <w:trHeight w:val="154"/>
          <w:jc w:val="center"/>
        </w:trPr>
        <w:tc>
          <w:tcPr>
            <w:tcW w:w="703" w:type="dxa"/>
            <w:vMerge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(направления расходов)</w:t>
            </w:r>
          </w:p>
        </w:tc>
        <w:tc>
          <w:tcPr>
            <w:tcW w:w="3260" w:type="dxa"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70335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78" w:type="dxa"/>
            <w:vMerge/>
            <w:shd w:val="clear" w:color="auto" w:fill="auto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0335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эффективного решения вопросов местного значения, переданных органам местного самоуправления Нижневартовского района</w:t>
            </w: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условий для исполнения расходных обязательств бюджета поселения</w:t>
            </w:r>
          </w:p>
        </w:tc>
      </w:tr>
      <w:tr w:rsidR="000529E2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0529E2" w:rsidRPr="00703350" w:rsidRDefault="000529E2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системы межбюджетных отношений</w:t>
            </w:r>
          </w:p>
        </w:tc>
      </w:tr>
      <w:tr w:rsidR="00940090" w:rsidRPr="00703350" w:rsidTr="00F20C73">
        <w:trPr>
          <w:trHeight w:val="415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19" w:type="dxa"/>
            <w:shd w:val="clear" w:color="auto" w:fill="auto"/>
          </w:tcPr>
          <w:p w:rsidR="00940090" w:rsidRPr="00703350" w:rsidRDefault="00940090" w:rsidP="00CA22D9">
            <w:pPr>
              <w:tabs>
                <w:tab w:val="left" w:pos="4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sz w:val="20"/>
                <w:szCs w:val="20"/>
              </w:rPr>
              <w:t>Финансирование  проведения капитального ремонта жилого фонда</w:t>
            </w:r>
          </w:p>
        </w:tc>
        <w:tc>
          <w:tcPr>
            <w:tcW w:w="3544" w:type="dxa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направлены на:</w:t>
            </w:r>
          </w:p>
          <w:p w:rsidR="0094009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Финансирование проведения капитального ремонта жилого фонда.</w:t>
            </w:r>
          </w:p>
          <w:p w:rsidR="0094009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Финансирование реализации мероприятий по содержанию автомобильных дорог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с.п.Аган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части делегированных полномочий.</w:t>
            </w:r>
          </w:p>
          <w:p w:rsidR="0094009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Финансирование реализации мероприятий в рамках подпрограммы «Градостроительная деятельность» муниципальной программы Нижневартовского района «Обеспечение доступным и комфортным жильем жителей Нижневартовского района в 2014-2020 годы»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Решение Думы Нижневартовского района  от 26.11.2019 г. "Об утверждении Правил предоставления межбюджетных трансфертов из бюджета Нижневартовского района бюджетам городских, сельских поселений, входящих в состав Нижневартовского района».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shd w:val="clear" w:color="auto" w:fill="auto"/>
          </w:tcPr>
          <w:p w:rsidR="00940090" w:rsidRPr="00865294" w:rsidRDefault="00865294" w:rsidP="0086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к базовому значению)</w:t>
            </w:r>
          </w:p>
          <w:p w:rsidR="0094009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исходя из объема перечисленных МБТ Нижневартовскому району в % соотношении к базовому значению на начало периода.</w:t>
            </w:r>
          </w:p>
          <w:p w:rsidR="00865294" w:rsidRPr="00703350" w:rsidRDefault="00865294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40090" w:rsidRPr="00865294" w:rsidRDefault="00865294" w:rsidP="0086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0090"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к базовому значению)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рассчитывается как отношение объема межбюджетных трансфертов фактически переданных в бюджет Нижневартовского района на исполнение переданных полномочий поселения к плановому объему межбюджетных трансфертов для финансирования переданных полномочий, утвержденных бюджетом поселения (в %).</w:t>
            </w:r>
          </w:p>
        </w:tc>
      </w:tr>
      <w:tr w:rsidR="00940090" w:rsidRPr="00703350" w:rsidTr="00940090">
        <w:trPr>
          <w:trHeight w:val="1762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19" w:type="dxa"/>
            <w:shd w:val="clear" w:color="auto" w:fill="auto"/>
          </w:tcPr>
          <w:p w:rsidR="00940090" w:rsidRPr="00C77BF5" w:rsidRDefault="00940090" w:rsidP="00CA22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C75">
              <w:rPr>
                <w:rFonts w:ascii="Times New Roman" w:hAnsi="Times New Roman"/>
                <w:sz w:val="20"/>
                <w:szCs w:val="20"/>
              </w:rPr>
              <w:t>Финансирование  реализации мероприятий по подготовке объектов жилищно-коммунального хозяйства к осенне-зимнему периоду</w:t>
            </w:r>
          </w:p>
        </w:tc>
        <w:tc>
          <w:tcPr>
            <w:tcW w:w="3544" w:type="dxa"/>
            <w:shd w:val="clear" w:color="auto" w:fill="auto"/>
          </w:tcPr>
          <w:p w:rsidR="00940090" w:rsidRPr="00703350" w:rsidRDefault="00940090" w:rsidP="00940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Расходы направлены на финансирование реализации мероприятий по подготовке объектов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жилищно-комунального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хозяйства к ОЗП</w:t>
            </w:r>
          </w:p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090" w:rsidRPr="00703350" w:rsidTr="00CA22D9">
        <w:trPr>
          <w:trHeight w:val="273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19" w:type="dxa"/>
            <w:shd w:val="clear" w:color="auto" w:fill="auto"/>
          </w:tcPr>
          <w:p w:rsidR="00940090" w:rsidRPr="00020C75" w:rsidRDefault="00940090" w:rsidP="00CA22D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E2">
              <w:rPr>
                <w:rFonts w:ascii="Times New Roman" w:hAnsi="Times New Roman"/>
                <w:sz w:val="20"/>
                <w:szCs w:val="20"/>
              </w:rPr>
              <w:t xml:space="preserve">Финансирование  реализации мероприятий по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</w:t>
            </w:r>
            <w:r w:rsidRPr="000529E2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на территории поселения</w:t>
            </w:r>
          </w:p>
        </w:tc>
        <w:tc>
          <w:tcPr>
            <w:tcW w:w="3544" w:type="dxa"/>
            <w:shd w:val="clear" w:color="auto" w:fill="auto"/>
          </w:tcPr>
          <w:p w:rsidR="00940090" w:rsidRDefault="003E22DB" w:rsidP="009400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      </w:r>
            <w:r w:rsidRPr="007033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поселения для муниципальных нужд и другое.</w:t>
            </w:r>
          </w:p>
        </w:tc>
        <w:tc>
          <w:tcPr>
            <w:tcW w:w="3260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Формирование резервных фондов и условно утвержденных расходов в соответствии с нормами Бюджетного кодекса Российской Федерации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бюджетного процесса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19" w:type="dxa"/>
            <w:shd w:val="clear" w:color="auto" w:fill="auto"/>
          </w:tcPr>
          <w:p w:rsidR="00940090" w:rsidRPr="00703350" w:rsidRDefault="003E081C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>Резервный фонд администрации поселения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направлены на: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"Об общих принципах организации местного самоуправления в Российской Федерации» от 06.10.2003 г. №131-ФЗ;</w:t>
            </w: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Минфина России от 06.06.2019 г. №85н "О Порядке формирования и применения кодов бюджетной классификации Российской Федерации, их структуре и принципах назначения»;</w:t>
            </w: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Бюджетный кодекс Российской Федерации.</w:t>
            </w:r>
          </w:p>
        </w:tc>
        <w:tc>
          <w:tcPr>
            <w:tcW w:w="4178" w:type="dxa"/>
            <w:vMerge w:val="restart"/>
            <w:shd w:val="clear" w:color="auto" w:fill="auto"/>
          </w:tcPr>
          <w:p w:rsidR="00865294" w:rsidRPr="00865294" w:rsidRDefault="00865294" w:rsidP="00865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5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  <w:p w:rsidR="00940090" w:rsidRPr="00703350" w:rsidRDefault="00865294" w:rsidP="0086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090" w:rsidRPr="00703350">
              <w:rPr>
                <w:rFonts w:ascii="Times New Roman" w:hAnsi="Times New Roman" w:cs="Times New Roman"/>
                <w:sz w:val="20"/>
                <w:szCs w:val="20"/>
              </w:rPr>
              <w:t>(% к базовому значению)</w:t>
            </w:r>
          </w:p>
          <w:p w:rsidR="00940090" w:rsidRPr="00703350" w:rsidRDefault="00940090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hAnsi="Times New Roman" w:cs="Times New Roman"/>
                <w:sz w:val="20"/>
                <w:szCs w:val="20"/>
              </w:rPr>
              <w:t>При отсутствии нарушений бюджетного законодательства, установленных органами финансового контроля при проведении проверок проекта решения о бюджете поселения и отчета об исполнении бюджета поселения, показатель принимается как 100%.</w:t>
            </w:r>
          </w:p>
        </w:tc>
      </w:tr>
      <w:tr w:rsidR="00940090" w:rsidRPr="00703350" w:rsidTr="00CA22D9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940090" w:rsidRPr="00703350" w:rsidRDefault="00940090" w:rsidP="00CA2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3350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19" w:type="dxa"/>
            <w:shd w:val="clear" w:color="auto" w:fill="auto"/>
          </w:tcPr>
          <w:p w:rsidR="00940090" w:rsidRPr="00703350" w:rsidRDefault="003E081C" w:rsidP="00CA22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544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940090" w:rsidRPr="00703350" w:rsidRDefault="00940090" w:rsidP="00CA2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529E2" w:rsidRPr="009E5412" w:rsidRDefault="000529E2" w:rsidP="000529E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529E2" w:rsidRPr="009E5412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EBA5B54"/>
    <w:multiLevelType w:val="hybridMultilevel"/>
    <w:tmpl w:val="B2C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9">
    <w:nsid w:val="7B7D3CC1"/>
    <w:multiLevelType w:val="hybridMultilevel"/>
    <w:tmpl w:val="FFC86800"/>
    <w:lvl w:ilvl="0" w:tplc="CD8AAD9E">
      <w:start w:val="2026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C3"/>
    <w:rsid w:val="00001457"/>
    <w:rsid w:val="00020C75"/>
    <w:rsid w:val="000529E2"/>
    <w:rsid w:val="000D2ED5"/>
    <w:rsid w:val="000F2D87"/>
    <w:rsid w:val="00140C0A"/>
    <w:rsid w:val="0014648E"/>
    <w:rsid w:val="00162427"/>
    <w:rsid w:val="00204F94"/>
    <w:rsid w:val="00245C3E"/>
    <w:rsid w:val="002500EB"/>
    <w:rsid w:val="00305A5C"/>
    <w:rsid w:val="003075EB"/>
    <w:rsid w:val="003314A0"/>
    <w:rsid w:val="003446F1"/>
    <w:rsid w:val="003538B4"/>
    <w:rsid w:val="003D1396"/>
    <w:rsid w:val="003E081C"/>
    <w:rsid w:val="003E22DB"/>
    <w:rsid w:val="00416CB9"/>
    <w:rsid w:val="00432D41"/>
    <w:rsid w:val="0043490D"/>
    <w:rsid w:val="004F5C39"/>
    <w:rsid w:val="00537505"/>
    <w:rsid w:val="005916C3"/>
    <w:rsid w:val="006065E6"/>
    <w:rsid w:val="00675474"/>
    <w:rsid w:val="006A7A67"/>
    <w:rsid w:val="006E2269"/>
    <w:rsid w:val="006E3C68"/>
    <w:rsid w:val="006F30B3"/>
    <w:rsid w:val="006F7244"/>
    <w:rsid w:val="007009E0"/>
    <w:rsid w:val="007F5A10"/>
    <w:rsid w:val="00806144"/>
    <w:rsid w:val="00837003"/>
    <w:rsid w:val="00843202"/>
    <w:rsid w:val="00865294"/>
    <w:rsid w:val="00907886"/>
    <w:rsid w:val="00940090"/>
    <w:rsid w:val="00972977"/>
    <w:rsid w:val="009923D9"/>
    <w:rsid w:val="009B66EC"/>
    <w:rsid w:val="009E5412"/>
    <w:rsid w:val="00A35EB7"/>
    <w:rsid w:val="00A81E0E"/>
    <w:rsid w:val="00B171B6"/>
    <w:rsid w:val="00B35CE0"/>
    <w:rsid w:val="00B452B7"/>
    <w:rsid w:val="00B9708C"/>
    <w:rsid w:val="00C0760A"/>
    <w:rsid w:val="00C12EFC"/>
    <w:rsid w:val="00C3431C"/>
    <w:rsid w:val="00C4762C"/>
    <w:rsid w:val="00C55A49"/>
    <w:rsid w:val="00C77BF5"/>
    <w:rsid w:val="00C876A9"/>
    <w:rsid w:val="00CD6B38"/>
    <w:rsid w:val="00D967AE"/>
    <w:rsid w:val="00EB0570"/>
    <w:rsid w:val="00EC2387"/>
    <w:rsid w:val="00F5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69"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2018-11-30T04:14:00Z</cp:lastPrinted>
  <dcterms:created xsi:type="dcterms:W3CDTF">2021-02-10T13:50:00Z</dcterms:created>
  <dcterms:modified xsi:type="dcterms:W3CDTF">2021-02-10T13:50:00Z</dcterms:modified>
</cp:coreProperties>
</file>