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48" w:rsidRPr="002C4448" w:rsidRDefault="002C4448" w:rsidP="002C44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448">
        <w:rPr>
          <w:rFonts w:ascii="Times New Roman" w:eastAsia="Times New Roman" w:hAnsi="Times New Roman" w:cs="Times New Roman"/>
          <w:b/>
          <w:bCs/>
          <w:color w:val="000000"/>
          <w:sz w:val="28"/>
        </w:rPr>
        <w:t>Отчет</w:t>
      </w:r>
    </w:p>
    <w:p w:rsidR="002C4448" w:rsidRDefault="002C4448" w:rsidP="002C44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2C4448">
        <w:rPr>
          <w:rFonts w:ascii="Times New Roman" w:eastAsia="Times New Roman" w:hAnsi="Times New Roman" w:cs="Times New Roman"/>
          <w:b/>
          <w:bCs/>
          <w:color w:val="000000"/>
          <w:sz w:val="28"/>
        </w:rPr>
        <w:t>главы сельского поселения Аган о работе</w:t>
      </w:r>
      <w:r w:rsidR="00ED088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администрации  за 2017</w:t>
      </w:r>
      <w:r w:rsidRPr="002C444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год</w:t>
      </w:r>
    </w:p>
    <w:p w:rsidR="00801FE1" w:rsidRDefault="00801FE1" w:rsidP="002C44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801FE1">
        <w:rPr>
          <w:rFonts w:ascii="Times New Roman" w:eastAsia="Times New Roman" w:hAnsi="Times New Roman" w:cs="Times New Roman"/>
          <w:bCs/>
          <w:color w:val="000000"/>
          <w:sz w:val="28"/>
        </w:rPr>
        <w:t>Уважаемый  Борис Александрович!</w:t>
      </w:r>
    </w:p>
    <w:p w:rsidR="00801FE1" w:rsidRPr="00801FE1" w:rsidRDefault="00801FE1" w:rsidP="002C44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Уважаемые депутаты Совета  депутатов сельского  поселения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Аган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>!</w:t>
      </w:r>
    </w:p>
    <w:p w:rsidR="002C4448" w:rsidRDefault="002C4448" w:rsidP="002C44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Уважаемые жители сельского поселения </w:t>
      </w:r>
      <w:proofErr w:type="spellStart"/>
      <w:r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>Аган</w:t>
      </w:r>
      <w:proofErr w:type="spellEnd"/>
      <w:r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приглашенные!</w:t>
      </w:r>
    </w:p>
    <w:p w:rsidR="007B3C35" w:rsidRDefault="007B3C35" w:rsidP="002C44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3C35" w:rsidRPr="007B3C35" w:rsidRDefault="007B3C35" w:rsidP="007B3C35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3C35">
        <w:rPr>
          <w:rFonts w:ascii="Times New Roman" w:hAnsi="Times New Roman" w:cs="Times New Roman"/>
          <w:sz w:val="28"/>
          <w:szCs w:val="28"/>
        </w:rPr>
        <w:t xml:space="preserve">2017 год - ещё один год жизни нашего поселения, год напряжённой работы, потребовавшей от нас новых решений в области бюджетной политики, в обеспечении развития территории нашего поселения с учётом основных направлений  экономической и социальной политики Российской Федерации, Ханты-Мансийского автономного округа – </w:t>
      </w:r>
      <w:proofErr w:type="spellStart"/>
      <w:r w:rsidRPr="007B3C35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7B3C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3C35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7B3C3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7B3C35">
        <w:rPr>
          <w:rFonts w:ascii="Times New Roman" w:hAnsi="Times New Roman" w:cs="Times New Roman"/>
          <w:b/>
          <w:sz w:val="28"/>
          <w:szCs w:val="28"/>
        </w:rPr>
        <w:tab/>
      </w:r>
    </w:p>
    <w:p w:rsidR="007B3C35" w:rsidRPr="007B3C35" w:rsidRDefault="007B3C35" w:rsidP="007B3C35">
      <w:pPr>
        <w:tabs>
          <w:tab w:val="num" w:pos="0"/>
        </w:tabs>
        <w:ind w:right="26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B3C3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B3C35">
        <w:rPr>
          <w:rFonts w:ascii="Times New Roman" w:hAnsi="Times New Roman" w:cs="Times New Roman"/>
          <w:b/>
          <w:sz w:val="28"/>
          <w:szCs w:val="28"/>
        </w:rPr>
        <w:t>2017 год</w:t>
      </w:r>
      <w:r w:rsidRPr="007B3C35">
        <w:rPr>
          <w:rFonts w:ascii="Times New Roman" w:hAnsi="Times New Roman" w:cs="Times New Roman"/>
          <w:sz w:val="28"/>
          <w:szCs w:val="28"/>
        </w:rPr>
        <w:t xml:space="preserve"> - объявлен Годом экологии в Российской Федерации,</w:t>
      </w:r>
      <w:r w:rsidRPr="007B3C3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 целью - привлечь внимание к проблемным вопросам, существующим в экологической сфере, и улучшить состояние экологической безопасности страны.</w:t>
      </w:r>
    </w:p>
    <w:p w:rsidR="007B3C35" w:rsidRPr="007B3C35" w:rsidRDefault="007B3C35" w:rsidP="007B3C35">
      <w:pPr>
        <w:tabs>
          <w:tab w:val="num" w:pos="0"/>
        </w:tabs>
        <w:ind w:right="261"/>
        <w:jc w:val="both"/>
        <w:rPr>
          <w:rFonts w:ascii="Times New Roman" w:hAnsi="Times New Roman" w:cs="Times New Roman"/>
          <w:sz w:val="28"/>
          <w:szCs w:val="28"/>
        </w:rPr>
      </w:pPr>
      <w:r w:rsidRPr="007B3C35">
        <w:rPr>
          <w:rFonts w:ascii="Times New Roman" w:hAnsi="Times New Roman" w:cs="Times New Roman"/>
          <w:sz w:val="28"/>
          <w:szCs w:val="28"/>
        </w:rPr>
        <w:tab/>
        <w:t xml:space="preserve">Ещё один яркий, объединяющий  всех </w:t>
      </w:r>
      <w:proofErr w:type="spellStart"/>
      <w:r w:rsidRPr="007B3C35">
        <w:rPr>
          <w:rFonts w:ascii="Times New Roman" w:hAnsi="Times New Roman" w:cs="Times New Roman"/>
          <w:sz w:val="28"/>
          <w:szCs w:val="28"/>
        </w:rPr>
        <w:t>югорчан</w:t>
      </w:r>
      <w:proofErr w:type="spellEnd"/>
      <w:r w:rsidRPr="007B3C35">
        <w:rPr>
          <w:rFonts w:ascii="Times New Roman" w:hAnsi="Times New Roman" w:cs="Times New Roman"/>
          <w:sz w:val="28"/>
          <w:szCs w:val="28"/>
        </w:rPr>
        <w:t xml:space="preserve"> проект,</w:t>
      </w:r>
      <w:r w:rsidRPr="007B3C35">
        <w:rPr>
          <w:rFonts w:ascii="Times New Roman" w:hAnsi="Times New Roman" w:cs="Times New Roman"/>
          <w:b/>
          <w:sz w:val="28"/>
          <w:szCs w:val="28"/>
        </w:rPr>
        <w:t xml:space="preserve"> 2017 год</w:t>
      </w:r>
      <w:r w:rsidRPr="007B3C35">
        <w:rPr>
          <w:rFonts w:ascii="Times New Roman" w:hAnsi="Times New Roman" w:cs="Times New Roman"/>
          <w:sz w:val="28"/>
          <w:szCs w:val="28"/>
        </w:rPr>
        <w:t xml:space="preserve"> объявлен Годом здоровья в </w:t>
      </w:r>
      <w:proofErr w:type="spellStart"/>
      <w:r w:rsidRPr="007B3C35">
        <w:rPr>
          <w:rFonts w:ascii="Times New Roman" w:hAnsi="Times New Roman" w:cs="Times New Roman"/>
          <w:sz w:val="28"/>
          <w:szCs w:val="28"/>
        </w:rPr>
        <w:t>ХМАО-Югре</w:t>
      </w:r>
      <w:proofErr w:type="spellEnd"/>
      <w:r w:rsidRPr="007B3C35">
        <w:rPr>
          <w:rFonts w:ascii="Times New Roman" w:hAnsi="Times New Roman" w:cs="Times New Roman"/>
          <w:sz w:val="28"/>
          <w:szCs w:val="28"/>
        </w:rPr>
        <w:t>», что также не осталось без внимания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нашего  поселения.</w:t>
      </w:r>
    </w:p>
    <w:p w:rsidR="007B3C35" w:rsidRPr="002C4448" w:rsidRDefault="007B3C35" w:rsidP="002C44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19F6" w:rsidRDefault="00ED088F" w:rsidP="0023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Уходящий 2017</w:t>
      </w:r>
      <w:r w:rsidR="002319F6" w:rsidRPr="002319F6">
        <w:rPr>
          <w:rFonts w:ascii="Times New Roman" w:hAnsi="Times New Roman" w:cs="Times New Roman"/>
          <w:sz w:val="28"/>
          <w:szCs w:val="28"/>
        </w:rPr>
        <w:t xml:space="preserve"> год во многом примечателен тем, что его важнейшие события объединили несколько поколений. Он прошёл </w:t>
      </w:r>
      <w:r>
        <w:rPr>
          <w:rFonts w:ascii="Times New Roman" w:hAnsi="Times New Roman" w:cs="Times New Roman"/>
          <w:sz w:val="28"/>
          <w:szCs w:val="28"/>
        </w:rPr>
        <w:t>под знаком года экологии и года здоровья</w:t>
      </w:r>
      <w:r w:rsidR="002319F6" w:rsidRPr="002319F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319F6" w:rsidRPr="002319F6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="002319F6" w:rsidRPr="002319F6">
        <w:rPr>
          <w:rFonts w:ascii="Times New Roman" w:hAnsi="Times New Roman" w:cs="Times New Roman"/>
          <w:sz w:val="28"/>
          <w:szCs w:val="28"/>
        </w:rPr>
        <w:t xml:space="preserve">. в нашем поселении живут трудолюбивые, неравнодушные люди, которые своим трудом и талантом вносят неоценимый вклад в развитие нашего поселения, </w:t>
      </w:r>
      <w:proofErr w:type="spellStart"/>
      <w:r w:rsidR="002319F6" w:rsidRPr="002319F6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="002319F6" w:rsidRPr="002319F6">
        <w:rPr>
          <w:rFonts w:ascii="Times New Roman" w:hAnsi="Times New Roman" w:cs="Times New Roman"/>
          <w:sz w:val="28"/>
          <w:szCs w:val="28"/>
        </w:rPr>
        <w:t xml:space="preserve"> района и Ханты-Мансийского автономного округа – </w:t>
      </w:r>
      <w:proofErr w:type="spellStart"/>
      <w:r w:rsidR="002319F6" w:rsidRPr="002319F6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2319F6" w:rsidRPr="002319F6">
        <w:rPr>
          <w:rFonts w:ascii="Times New Roman" w:hAnsi="Times New Roman" w:cs="Times New Roman"/>
          <w:sz w:val="28"/>
          <w:szCs w:val="28"/>
        </w:rPr>
        <w:t>.</w:t>
      </w:r>
    </w:p>
    <w:p w:rsidR="002C4448" w:rsidRPr="002319F6" w:rsidRDefault="002C4448" w:rsidP="0023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448" w:rsidRDefault="002C4448" w:rsidP="002C444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>О демографической ситуации в поселке.</w:t>
      </w:r>
    </w:p>
    <w:p w:rsidR="00C65341" w:rsidRPr="002C4448" w:rsidRDefault="00C65341" w:rsidP="002C444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4448" w:rsidRPr="002C4448" w:rsidRDefault="007B3C35" w:rsidP="002C444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20.12.2017</w:t>
      </w:r>
      <w:r w:rsidR="002C4448"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C4448" w:rsidRPr="002C4448" w:rsidRDefault="00F54229" w:rsidP="002C444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всего населения – 542 чел., в том числе мужчин – </w:t>
      </w:r>
      <w:r w:rsidR="00562B96">
        <w:rPr>
          <w:rFonts w:ascii="Times New Roman" w:eastAsia="Times New Roman" w:hAnsi="Times New Roman" w:cs="Times New Roman"/>
          <w:color w:val="000000"/>
          <w:sz w:val="28"/>
          <w:szCs w:val="28"/>
        </w:rPr>
        <w:t>313, женщин – 298</w:t>
      </w:r>
      <w:r w:rsidR="002C4448"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4448" w:rsidRPr="002C4448" w:rsidRDefault="002C4448" w:rsidP="002C444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</w:t>
      </w:r>
      <w:r w:rsidR="00562B96">
        <w:rPr>
          <w:rFonts w:ascii="Times New Roman" w:eastAsia="Times New Roman" w:hAnsi="Times New Roman" w:cs="Times New Roman"/>
          <w:color w:val="000000"/>
          <w:sz w:val="28"/>
          <w:szCs w:val="28"/>
        </w:rPr>
        <w:t>стоянно зарегистрированных – 611</w:t>
      </w:r>
      <w:r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чел.;</w:t>
      </w:r>
    </w:p>
    <w:p w:rsidR="002C4448" w:rsidRPr="002C4448" w:rsidRDefault="002C4448" w:rsidP="002C444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трудоспосо</w:t>
      </w:r>
      <w:r w:rsidR="00562B96">
        <w:rPr>
          <w:rFonts w:ascii="Times New Roman" w:eastAsia="Times New Roman" w:hAnsi="Times New Roman" w:cs="Times New Roman"/>
          <w:color w:val="000000"/>
          <w:sz w:val="28"/>
          <w:szCs w:val="28"/>
        </w:rPr>
        <w:t>бное население (16-59 лет) – 3</w:t>
      </w:r>
      <w:r w:rsidR="00F5422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562B96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чел.;</w:t>
      </w:r>
    </w:p>
    <w:p w:rsidR="002C4448" w:rsidRPr="002C4448" w:rsidRDefault="00562B96" w:rsidP="002C444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молодежь (0-16 лет) – 180</w:t>
      </w:r>
      <w:r w:rsidR="002C4448"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чел.;</w:t>
      </w:r>
    </w:p>
    <w:p w:rsidR="002C4448" w:rsidRPr="002C4448" w:rsidRDefault="002C4448" w:rsidP="002C444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пенсионеры (старше </w:t>
      </w:r>
      <w:r w:rsidR="00562B96">
        <w:rPr>
          <w:rFonts w:ascii="Times New Roman" w:eastAsia="Times New Roman" w:hAnsi="Times New Roman" w:cs="Times New Roman"/>
          <w:color w:val="000000"/>
          <w:sz w:val="28"/>
          <w:szCs w:val="28"/>
        </w:rPr>
        <w:t>60 лет) – 55</w:t>
      </w:r>
      <w:r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чел.;</w:t>
      </w:r>
    </w:p>
    <w:p w:rsidR="002C4448" w:rsidRPr="002C4448" w:rsidRDefault="002C4448" w:rsidP="002C444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>жител</w:t>
      </w:r>
      <w:r w:rsidR="00562B96">
        <w:rPr>
          <w:rFonts w:ascii="Times New Roman" w:eastAsia="Times New Roman" w:hAnsi="Times New Roman" w:cs="Times New Roman"/>
          <w:color w:val="000000"/>
          <w:sz w:val="28"/>
          <w:szCs w:val="28"/>
        </w:rPr>
        <w:t>и коренных национальностей – 325 чел., в том числе: ханты – 289</w:t>
      </w:r>
      <w:r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 w:rsidR="00F54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ел., </w:t>
      </w:r>
      <w:r w:rsidR="00562B96">
        <w:rPr>
          <w:rFonts w:ascii="Times New Roman" w:eastAsia="Times New Roman" w:hAnsi="Times New Roman" w:cs="Times New Roman"/>
          <w:color w:val="000000"/>
          <w:sz w:val="28"/>
          <w:szCs w:val="28"/>
        </w:rPr>
        <w:t>ненцы – 25</w:t>
      </w:r>
      <w:r w:rsidR="00F54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чел., манси – 11</w:t>
      </w:r>
      <w:r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чел.</w:t>
      </w:r>
      <w:proofErr w:type="gramEnd"/>
    </w:p>
    <w:p w:rsidR="002C4448" w:rsidRPr="002C4448" w:rsidRDefault="007B3C35" w:rsidP="002C444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2017</w:t>
      </w:r>
      <w:r w:rsidR="00562B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родилось 10 детей, умерло 6</w:t>
      </w:r>
      <w:r w:rsidR="002C4448"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чел.</w:t>
      </w:r>
      <w:r w:rsidR="002C4448" w:rsidRPr="002C4448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2C4448" w:rsidRDefault="00562B96" w:rsidP="002C444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Естественный прирост составил 4 чел. или 0</w:t>
      </w:r>
      <w:r w:rsidR="002C4448"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>,57% от общего количества жителей.</w:t>
      </w:r>
    </w:p>
    <w:p w:rsidR="00C65341" w:rsidRDefault="00562B96" w:rsidP="002C444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браков,  расторгнут 1</w:t>
      </w:r>
      <w:r w:rsidR="00C6534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62B96" w:rsidRDefault="00562B96" w:rsidP="002C444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5341" w:rsidRPr="00C65341" w:rsidRDefault="00C65341" w:rsidP="00C65341">
      <w:pPr>
        <w:jc w:val="center"/>
        <w:rPr>
          <w:rFonts w:ascii="Times New Roman" w:hAnsi="Times New Roman" w:cs="Times New Roman"/>
          <w:sz w:val="28"/>
          <w:szCs w:val="28"/>
        </w:rPr>
      </w:pPr>
      <w:r w:rsidRPr="00C65341">
        <w:rPr>
          <w:rFonts w:ascii="Times New Roman" w:hAnsi="Times New Roman" w:cs="Times New Roman"/>
          <w:sz w:val="28"/>
          <w:szCs w:val="28"/>
        </w:rPr>
        <w:t>Работа Совета депутатов</w:t>
      </w:r>
    </w:p>
    <w:p w:rsidR="00C65341" w:rsidRPr="00C65341" w:rsidRDefault="00C65341" w:rsidP="00C653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5341" w:rsidRPr="00C65341" w:rsidRDefault="007B3C35" w:rsidP="00C653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В 2017</w:t>
      </w:r>
      <w:r w:rsidR="00C65341" w:rsidRPr="00C65341">
        <w:rPr>
          <w:rFonts w:ascii="Times New Roman" w:hAnsi="Times New Roman" w:cs="Times New Roman"/>
          <w:sz w:val="28"/>
          <w:szCs w:val="28"/>
        </w:rPr>
        <w:t xml:space="preserve"> году Совет депутатов осуществлял свою деятельность в соответствии с Уставом поселения, Регламентом Совета, планом работы. В уходящем году Совет совместно с администрацией продолжил работу по приведению в соответствие с федеральным и окружным законодательством правовой базы по местному самоуправлению, повышению эффективности работы органов местного самоуправления.</w:t>
      </w:r>
    </w:p>
    <w:p w:rsidR="00C65341" w:rsidRPr="00C65341" w:rsidRDefault="00C65341" w:rsidP="00C65341">
      <w:pPr>
        <w:jc w:val="both"/>
        <w:rPr>
          <w:rFonts w:ascii="Times New Roman" w:hAnsi="Times New Roman" w:cs="Times New Roman"/>
          <w:sz w:val="28"/>
          <w:szCs w:val="28"/>
        </w:rPr>
      </w:pPr>
      <w:r w:rsidRPr="00C65341">
        <w:rPr>
          <w:rFonts w:ascii="Times New Roman" w:hAnsi="Times New Roman" w:cs="Times New Roman"/>
          <w:sz w:val="28"/>
          <w:szCs w:val="28"/>
        </w:rPr>
        <w:tab/>
        <w:t>Основной формой работы Совета депутатов с.п. Аган явл</w:t>
      </w:r>
      <w:r w:rsidR="007B3C35">
        <w:rPr>
          <w:rFonts w:ascii="Times New Roman" w:hAnsi="Times New Roman" w:cs="Times New Roman"/>
          <w:sz w:val="28"/>
          <w:szCs w:val="28"/>
        </w:rPr>
        <w:t>яются заседания. В течение  2017</w:t>
      </w:r>
      <w:r w:rsidR="00562B96">
        <w:rPr>
          <w:rFonts w:ascii="Times New Roman" w:hAnsi="Times New Roman" w:cs="Times New Roman"/>
          <w:sz w:val="28"/>
          <w:szCs w:val="28"/>
        </w:rPr>
        <w:t xml:space="preserve"> года проведено 20</w:t>
      </w:r>
      <w:r w:rsidRPr="00C65341">
        <w:rPr>
          <w:rFonts w:ascii="Times New Roman" w:hAnsi="Times New Roman" w:cs="Times New Roman"/>
          <w:sz w:val="28"/>
          <w:szCs w:val="28"/>
        </w:rPr>
        <w:t xml:space="preserve"> заседа</w:t>
      </w:r>
      <w:r w:rsidR="00562B96">
        <w:rPr>
          <w:rFonts w:ascii="Times New Roman" w:hAnsi="Times New Roman" w:cs="Times New Roman"/>
          <w:sz w:val="28"/>
          <w:szCs w:val="28"/>
        </w:rPr>
        <w:t>ний Совета депутатов, принято 41</w:t>
      </w:r>
      <w:r w:rsidRPr="00C65341">
        <w:rPr>
          <w:rFonts w:ascii="Times New Roman" w:hAnsi="Times New Roman" w:cs="Times New Roman"/>
          <w:sz w:val="28"/>
          <w:szCs w:val="28"/>
        </w:rPr>
        <w:t xml:space="preserve">  </w:t>
      </w:r>
      <w:r w:rsidR="00562B96">
        <w:rPr>
          <w:rFonts w:ascii="Times New Roman" w:hAnsi="Times New Roman" w:cs="Times New Roman"/>
          <w:sz w:val="28"/>
          <w:szCs w:val="28"/>
        </w:rPr>
        <w:t>решение</w:t>
      </w:r>
      <w:r w:rsidRPr="00C65341">
        <w:rPr>
          <w:rFonts w:ascii="Times New Roman" w:hAnsi="Times New Roman" w:cs="Times New Roman"/>
          <w:sz w:val="28"/>
          <w:szCs w:val="28"/>
        </w:rPr>
        <w:t>.</w:t>
      </w:r>
    </w:p>
    <w:p w:rsidR="00C65341" w:rsidRPr="00C65341" w:rsidRDefault="00C65341" w:rsidP="00C65341">
      <w:pPr>
        <w:jc w:val="both"/>
        <w:rPr>
          <w:rFonts w:ascii="Times New Roman" w:hAnsi="Times New Roman" w:cs="Times New Roman"/>
          <w:sz w:val="28"/>
          <w:szCs w:val="28"/>
        </w:rPr>
      </w:pPr>
      <w:r w:rsidRPr="00C65341">
        <w:rPr>
          <w:rFonts w:ascii="Times New Roman" w:hAnsi="Times New Roman" w:cs="Times New Roman"/>
          <w:sz w:val="28"/>
          <w:szCs w:val="28"/>
        </w:rPr>
        <w:tab/>
        <w:t>Соотношение принятых решений:</w:t>
      </w:r>
    </w:p>
    <w:p w:rsidR="00C65341" w:rsidRPr="00C65341" w:rsidRDefault="00C65341" w:rsidP="00C65341">
      <w:pPr>
        <w:jc w:val="both"/>
        <w:rPr>
          <w:rFonts w:ascii="Times New Roman" w:hAnsi="Times New Roman" w:cs="Times New Roman"/>
          <w:sz w:val="28"/>
          <w:szCs w:val="28"/>
        </w:rPr>
      </w:pPr>
      <w:r w:rsidRPr="00C65341">
        <w:rPr>
          <w:rFonts w:ascii="Times New Roman" w:hAnsi="Times New Roman" w:cs="Times New Roman"/>
          <w:sz w:val="28"/>
          <w:szCs w:val="28"/>
        </w:rPr>
        <w:tab/>
        <w:t>- финансовые и экономические осно</w:t>
      </w:r>
      <w:r w:rsidR="00562B96">
        <w:rPr>
          <w:rFonts w:ascii="Times New Roman" w:hAnsi="Times New Roman" w:cs="Times New Roman"/>
          <w:sz w:val="28"/>
          <w:szCs w:val="28"/>
        </w:rPr>
        <w:t>вы местного самоуправления – 17 решений –40</w:t>
      </w:r>
      <w:r w:rsidRPr="00C65341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C65341" w:rsidRPr="00C65341" w:rsidRDefault="00C65341" w:rsidP="00C65341">
      <w:pPr>
        <w:jc w:val="both"/>
        <w:rPr>
          <w:rFonts w:ascii="Times New Roman" w:hAnsi="Times New Roman" w:cs="Times New Roman"/>
          <w:sz w:val="28"/>
          <w:szCs w:val="28"/>
        </w:rPr>
      </w:pPr>
      <w:r w:rsidRPr="00C65341">
        <w:rPr>
          <w:rFonts w:ascii="Times New Roman" w:hAnsi="Times New Roman" w:cs="Times New Roman"/>
          <w:sz w:val="28"/>
          <w:szCs w:val="28"/>
        </w:rPr>
        <w:tab/>
        <w:t>- Организационные осн</w:t>
      </w:r>
      <w:r w:rsidR="00562B96">
        <w:rPr>
          <w:rFonts w:ascii="Times New Roman" w:hAnsi="Times New Roman" w:cs="Times New Roman"/>
          <w:sz w:val="28"/>
          <w:szCs w:val="28"/>
        </w:rPr>
        <w:t>овы местного самоуправления – 16 решений – 40</w:t>
      </w:r>
      <w:r w:rsidRPr="00C65341">
        <w:rPr>
          <w:rFonts w:ascii="Times New Roman" w:hAnsi="Times New Roman" w:cs="Times New Roman"/>
          <w:sz w:val="28"/>
          <w:szCs w:val="28"/>
        </w:rPr>
        <w:t>%</w:t>
      </w:r>
    </w:p>
    <w:p w:rsidR="00C65341" w:rsidRPr="00C65341" w:rsidRDefault="00562B96" w:rsidP="00C653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Социальные гарантии – 4</w:t>
      </w:r>
      <w:r w:rsidR="00C65341" w:rsidRPr="00C65341">
        <w:rPr>
          <w:rFonts w:ascii="Times New Roman" w:hAnsi="Times New Roman" w:cs="Times New Roman"/>
          <w:sz w:val="28"/>
          <w:szCs w:val="28"/>
        </w:rPr>
        <w:t xml:space="preserve"> решения – 10 %</w:t>
      </w:r>
    </w:p>
    <w:p w:rsidR="00C65341" w:rsidRPr="00C65341" w:rsidRDefault="00562B96" w:rsidP="00C653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Иные вопросы – 4</w:t>
      </w:r>
      <w:r w:rsidR="00C65341" w:rsidRPr="00C65341">
        <w:rPr>
          <w:rFonts w:ascii="Times New Roman" w:hAnsi="Times New Roman" w:cs="Times New Roman"/>
          <w:sz w:val="28"/>
          <w:szCs w:val="28"/>
        </w:rPr>
        <w:t xml:space="preserve"> решения – 10 %. </w:t>
      </w:r>
    </w:p>
    <w:p w:rsidR="00C65341" w:rsidRPr="00C65341" w:rsidRDefault="00C65341" w:rsidP="00C653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5341" w:rsidRPr="00C65341" w:rsidRDefault="00C65341" w:rsidP="00562B96">
      <w:pPr>
        <w:pStyle w:val="a3"/>
        <w:ind w:firstLine="720"/>
        <w:jc w:val="both"/>
        <w:rPr>
          <w:sz w:val="28"/>
          <w:szCs w:val="28"/>
        </w:rPr>
      </w:pPr>
      <w:r w:rsidRPr="00C65341">
        <w:rPr>
          <w:sz w:val="28"/>
          <w:szCs w:val="28"/>
        </w:rPr>
        <w:t>Основная предварительная нормотворческая работа проводилась постоянными комиссиями Совета. В течение года поступающие проекты решений и информация рассматривались и обсуждались на заседаниях депутатских комиссиях. В отчетном периоде постоянны</w:t>
      </w:r>
      <w:r w:rsidR="00562B96">
        <w:rPr>
          <w:sz w:val="28"/>
          <w:szCs w:val="28"/>
        </w:rPr>
        <w:t>ми комиссиями проведено 2</w:t>
      </w:r>
      <w:r w:rsidRPr="00C65341">
        <w:rPr>
          <w:sz w:val="28"/>
          <w:szCs w:val="28"/>
        </w:rPr>
        <w:t xml:space="preserve">0 </w:t>
      </w:r>
      <w:r w:rsidR="00562B96">
        <w:rPr>
          <w:sz w:val="28"/>
          <w:szCs w:val="28"/>
        </w:rPr>
        <w:t>совместных заседаний,  на  которых  рассмотрен  41 вопрос</w:t>
      </w:r>
      <w:r w:rsidRPr="00C65341">
        <w:rPr>
          <w:sz w:val="28"/>
          <w:szCs w:val="28"/>
        </w:rPr>
        <w:t>.</w:t>
      </w:r>
    </w:p>
    <w:p w:rsidR="00C65341" w:rsidRPr="00C65341" w:rsidRDefault="00C65341" w:rsidP="00C65341">
      <w:pPr>
        <w:pStyle w:val="a3"/>
        <w:jc w:val="both"/>
        <w:rPr>
          <w:sz w:val="28"/>
          <w:szCs w:val="28"/>
        </w:rPr>
      </w:pPr>
    </w:p>
    <w:p w:rsidR="00C65341" w:rsidRPr="00C65341" w:rsidRDefault="00C65341" w:rsidP="00C65341">
      <w:pPr>
        <w:pStyle w:val="a3"/>
        <w:jc w:val="both"/>
        <w:rPr>
          <w:sz w:val="28"/>
          <w:szCs w:val="28"/>
        </w:rPr>
      </w:pPr>
      <w:r w:rsidRPr="00C65341">
        <w:rPr>
          <w:sz w:val="28"/>
          <w:szCs w:val="28"/>
        </w:rPr>
        <w:tab/>
        <w:t>Кроме того Советом организовано</w:t>
      </w:r>
      <w:r w:rsidR="00562B96">
        <w:rPr>
          <w:sz w:val="28"/>
          <w:szCs w:val="28"/>
        </w:rPr>
        <w:t xml:space="preserve"> и проведено 3 </w:t>
      </w:r>
      <w:proofErr w:type="gramStart"/>
      <w:r w:rsidR="00562B96">
        <w:rPr>
          <w:sz w:val="28"/>
          <w:szCs w:val="28"/>
        </w:rPr>
        <w:t>публичных</w:t>
      </w:r>
      <w:proofErr w:type="gramEnd"/>
      <w:r w:rsidR="00562B96">
        <w:rPr>
          <w:sz w:val="28"/>
          <w:szCs w:val="28"/>
        </w:rPr>
        <w:t xml:space="preserve"> слушания</w:t>
      </w:r>
      <w:r w:rsidRPr="00C65341">
        <w:rPr>
          <w:sz w:val="28"/>
          <w:szCs w:val="28"/>
        </w:rPr>
        <w:t>:</w:t>
      </w:r>
    </w:p>
    <w:p w:rsidR="00C65341" w:rsidRPr="00C65341" w:rsidRDefault="00562B96" w:rsidP="00C6534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- 1</w:t>
      </w:r>
      <w:r w:rsidR="00C65341" w:rsidRPr="00C65341">
        <w:rPr>
          <w:sz w:val="28"/>
          <w:szCs w:val="28"/>
        </w:rPr>
        <w:t xml:space="preserve"> по внесению изменений и дополнений  в Устав с.п. Аган</w:t>
      </w:r>
    </w:p>
    <w:p w:rsidR="00C65341" w:rsidRPr="00C65341" w:rsidRDefault="00C65341" w:rsidP="00C65341">
      <w:pPr>
        <w:pStyle w:val="a3"/>
        <w:jc w:val="both"/>
        <w:rPr>
          <w:sz w:val="28"/>
          <w:szCs w:val="28"/>
        </w:rPr>
      </w:pPr>
      <w:r w:rsidRPr="00C65341">
        <w:rPr>
          <w:sz w:val="28"/>
          <w:szCs w:val="28"/>
        </w:rPr>
        <w:t>-</w:t>
      </w:r>
      <w:r w:rsidR="007B3C35">
        <w:rPr>
          <w:sz w:val="28"/>
          <w:szCs w:val="28"/>
        </w:rPr>
        <w:t xml:space="preserve"> 1 по исполнению бюджета за 2016</w:t>
      </w:r>
      <w:r w:rsidRPr="00C65341">
        <w:rPr>
          <w:sz w:val="28"/>
          <w:szCs w:val="28"/>
        </w:rPr>
        <w:t xml:space="preserve"> год</w:t>
      </w:r>
    </w:p>
    <w:p w:rsidR="00C65341" w:rsidRPr="00C65341" w:rsidRDefault="00C65341" w:rsidP="00C6534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341">
        <w:rPr>
          <w:rFonts w:ascii="Times New Roman" w:hAnsi="Times New Roman" w:cs="Times New Roman"/>
          <w:sz w:val="28"/>
          <w:szCs w:val="28"/>
        </w:rPr>
        <w:t>- 1 по п</w:t>
      </w:r>
      <w:r w:rsidR="007B3C35">
        <w:rPr>
          <w:rFonts w:ascii="Times New Roman" w:hAnsi="Times New Roman" w:cs="Times New Roman"/>
          <w:sz w:val="28"/>
          <w:szCs w:val="28"/>
        </w:rPr>
        <w:t xml:space="preserve">роекту бюджета с.п. </w:t>
      </w:r>
      <w:proofErr w:type="spellStart"/>
      <w:r w:rsidR="007B3C35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="007B3C35">
        <w:rPr>
          <w:rFonts w:ascii="Times New Roman" w:hAnsi="Times New Roman" w:cs="Times New Roman"/>
          <w:sz w:val="28"/>
          <w:szCs w:val="28"/>
        </w:rPr>
        <w:t xml:space="preserve"> на 2018</w:t>
      </w:r>
      <w:r w:rsidRPr="00C6534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65341" w:rsidRPr="002C4448" w:rsidRDefault="00C65341" w:rsidP="002C444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4448" w:rsidRPr="002C4448" w:rsidRDefault="002C4448" w:rsidP="002C44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448">
        <w:rPr>
          <w:rFonts w:ascii="Times New Roman" w:eastAsia="Times New Roman" w:hAnsi="Times New Roman" w:cs="Times New Roman"/>
          <w:b/>
          <w:bCs/>
          <w:color w:val="000000"/>
          <w:sz w:val="28"/>
        </w:rPr>
        <w:t>Бюджет</w:t>
      </w:r>
    </w:p>
    <w:p w:rsidR="002C4448" w:rsidRPr="002C4448" w:rsidRDefault="007B3C35" w:rsidP="002C444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Бюджет на 2017</w:t>
      </w:r>
      <w:r w:rsidR="002C4448" w:rsidRPr="002C4448">
        <w:rPr>
          <w:rFonts w:ascii="Times New Roman" w:eastAsia="Times New Roman" w:hAnsi="Times New Roman" w:cs="Times New Roman"/>
          <w:color w:val="000000"/>
          <w:sz w:val="28"/>
        </w:rPr>
        <w:t xml:space="preserve"> год был сформирован и утвержден решением Сов</w:t>
      </w:r>
      <w:r w:rsidR="002319F6">
        <w:rPr>
          <w:rFonts w:ascii="Times New Roman" w:eastAsia="Times New Roman" w:hAnsi="Times New Roman" w:cs="Times New Roman"/>
          <w:color w:val="000000"/>
          <w:sz w:val="28"/>
        </w:rPr>
        <w:t xml:space="preserve">ета </w:t>
      </w:r>
      <w:r w:rsidR="009449E7">
        <w:rPr>
          <w:rFonts w:ascii="Times New Roman" w:eastAsia="Times New Roman" w:hAnsi="Times New Roman" w:cs="Times New Roman"/>
          <w:color w:val="000000"/>
          <w:sz w:val="28"/>
        </w:rPr>
        <w:t>депутатов № 36 от 20</w:t>
      </w:r>
      <w:r>
        <w:rPr>
          <w:rFonts w:ascii="Times New Roman" w:eastAsia="Times New Roman" w:hAnsi="Times New Roman" w:cs="Times New Roman"/>
          <w:color w:val="000000"/>
          <w:sz w:val="28"/>
        </w:rPr>
        <w:t>.12.2016</w:t>
      </w:r>
      <w:r w:rsidR="002C4448" w:rsidRPr="002C4448">
        <w:rPr>
          <w:rFonts w:ascii="Times New Roman" w:eastAsia="Times New Roman" w:hAnsi="Times New Roman" w:cs="Times New Roman"/>
          <w:color w:val="000000"/>
          <w:sz w:val="28"/>
        </w:rPr>
        <w:t>, где прогнозируемая доходная часть составляла </w:t>
      </w:r>
      <w:r w:rsidR="009449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36  370,9 </w:t>
      </w:r>
      <w:r w:rsidR="002C4448" w:rsidRPr="002C4448">
        <w:rPr>
          <w:rFonts w:ascii="Times New Roman" w:eastAsia="Times New Roman" w:hAnsi="Times New Roman" w:cs="Times New Roman"/>
          <w:color w:val="000000"/>
          <w:sz w:val="28"/>
        </w:rPr>
        <w:t>тыс. руб., а расходная – </w:t>
      </w:r>
      <w:r w:rsidR="009449E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449E7">
        <w:rPr>
          <w:rFonts w:ascii="Times New Roman" w:eastAsia="Times New Roman" w:hAnsi="Times New Roman" w:cs="Times New Roman"/>
          <w:color w:val="000000"/>
          <w:sz w:val="28"/>
          <w:szCs w:val="28"/>
        </w:rPr>
        <w:t>36  370,9</w:t>
      </w:r>
      <w:r w:rsidR="002C4448" w:rsidRPr="002C4448">
        <w:rPr>
          <w:rFonts w:ascii="Times New Roman" w:eastAsia="Times New Roman" w:hAnsi="Times New Roman" w:cs="Times New Roman"/>
          <w:color w:val="000000"/>
          <w:sz w:val="28"/>
        </w:rPr>
        <w:t> тыс. руб.</w:t>
      </w:r>
    </w:p>
    <w:p w:rsidR="002C4448" w:rsidRPr="002C4448" w:rsidRDefault="002C4448" w:rsidP="002C444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448">
        <w:rPr>
          <w:rFonts w:ascii="Times New Roman" w:eastAsia="Times New Roman" w:hAnsi="Times New Roman" w:cs="Times New Roman"/>
          <w:color w:val="000000"/>
          <w:sz w:val="28"/>
        </w:rPr>
        <w:t>Согласно бюджетному законодательству уточнение доходной и расходной частей бюджета происходило ежеквартально.</w:t>
      </w:r>
    </w:p>
    <w:p w:rsidR="002C4448" w:rsidRPr="002C4448" w:rsidRDefault="009449E7" w:rsidP="002C444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r w:rsidR="002319F6">
        <w:rPr>
          <w:rFonts w:ascii="Times New Roman" w:eastAsia="Times New Roman" w:hAnsi="Times New Roman" w:cs="Times New Roman"/>
          <w:color w:val="000000"/>
          <w:sz w:val="28"/>
        </w:rPr>
        <w:t>бъем</w:t>
      </w:r>
      <w:r w:rsidR="007B3C35">
        <w:rPr>
          <w:rFonts w:ascii="Times New Roman" w:eastAsia="Times New Roman" w:hAnsi="Times New Roman" w:cs="Times New Roman"/>
          <w:color w:val="000000"/>
          <w:sz w:val="28"/>
        </w:rPr>
        <w:t xml:space="preserve"> доходов на 2017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 составит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140 167,9</w:t>
      </w:r>
      <w:r w:rsidRPr="002C444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C65341">
        <w:rPr>
          <w:rFonts w:ascii="Times New Roman" w:eastAsia="Times New Roman" w:hAnsi="Times New Roman" w:cs="Times New Roman"/>
          <w:color w:val="000000"/>
          <w:sz w:val="28"/>
        </w:rPr>
        <w:t xml:space="preserve"> тыс. руб., по расходам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140 167,9</w:t>
      </w:r>
      <w:r w:rsidRPr="002C444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2C4448" w:rsidRPr="002C4448">
        <w:rPr>
          <w:rFonts w:ascii="Times New Roman" w:eastAsia="Times New Roman" w:hAnsi="Times New Roman" w:cs="Times New Roman"/>
          <w:color w:val="000000"/>
          <w:sz w:val="28"/>
        </w:rPr>
        <w:t>тыс. руб.</w:t>
      </w:r>
    </w:p>
    <w:p w:rsidR="002C4448" w:rsidRPr="002C4448" w:rsidRDefault="002C4448" w:rsidP="002C444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448">
        <w:rPr>
          <w:rFonts w:ascii="Times New Roman" w:eastAsia="Times New Roman" w:hAnsi="Times New Roman" w:cs="Times New Roman"/>
          <w:color w:val="000000"/>
          <w:sz w:val="28"/>
        </w:rPr>
        <w:t>Уточнение производилось в сторону увеличения за счет безвозмездных поступлений,</w:t>
      </w:r>
      <w:r w:rsidR="009449E7">
        <w:rPr>
          <w:rFonts w:ascii="Times New Roman" w:eastAsia="Times New Roman" w:hAnsi="Times New Roman" w:cs="Times New Roman"/>
          <w:color w:val="000000"/>
          <w:sz w:val="28"/>
        </w:rPr>
        <w:t xml:space="preserve"> а также за счет налоговых и не</w:t>
      </w:r>
      <w:r w:rsidRPr="002C4448">
        <w:rPr>
          <w:rFonts w:ascii="Times New Roman" w:eastAsia="Times New Roman" w:hAnsi="Times New Roman" w:cs="Times New Roman"/>
          <w:color w:val="000000"/>
          <w:sz w:val="28"/>
        </w:rPr>
        <w:t>налоговых поступлений. В общем объеме увеличение доходной и расходной час</w:t>
      </w:r>
      <w:r w:rsidR="00C65341">
        <w:rPr>
          <w:rFonts w:ascii="Times New Roman" w:eastAsia="Times New Roman" w:hAnsi="Times New Roman" w:cs="Times New Roman"/>
          <w:color w:val="000000"/>
          <w:sz w:val="28"/>
        </w:rPr>
        <w:t>ти бюд</w:t>
      </w:r>
      <w:r w:rsidR="009449E7">
        <w:rPr>
          <w:rFonts w:ascii="Times New Roman" w:eastAsia="Times New Roman" w:hAnsi="Times New Roman" w:cs="Times New Roman"/>
          <w:color w:val="000000"/>
          <w:sz w:val="28"/>
        </w:rPr>
        <w:t>жета произошло на сумму 103 797,0</w:t>
      </w:r>
      <w:r w:rsidRPr="002C4448">
        <w:rPr>
          <w:rFonts w:ascii="Times New Roman" w:eastAsia="Times New Roman" w:hAnsi="Times New Roman" w:cs="Times New Roman"/>
          <w:color w:val="000000"/>
          <w:sz w:val="28"/>
        </w:rPr>
        <w:t xml:space="preserve"> тыс. руб. от первоначально утвержденного бюджета.</w:t>
      </w:r>
    </w:p>
    <w:p w:rsidR="002C4448" w:rsidRPr="002C4448" w:rsidRDefault="002C4448" w:rsidP="002C444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448">
        <w:rPr>
          <w:rFonts w:ascii="Times New Roman" w:eastAsia="Times New Roman" w:hAnsi="Times New Roman" w:cs="Times New Roman"/>
          <w:color w:val="000000"/>
          <w:sz w:val="28"/>
        </w:rPr>
        <w:t>В связи с дополнительно поступившими доходами было произведено перераспределение средств на выполнение социально значимых мероприятий в сельском поселении Аган. В результате финансирование расходов по основным статьям бюджета поселения составило:</w:t>
      </w:r>
    </w:p>
    <w:p w:rsidR="002C4448" w:rsidRPr="002C4448" w:rsidRDefault="002C4448" w:rsidP="002C444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448">
        <w:rPr>
          <w:rFonts w:ascii="Cambria Math" w:eastAsia="Times New Roman" w:hAnsi="Cambria Math" w:cs="Cambria Math"/>
          <w:color w:val="000000"/>
          <w:sz w:val="28"/>
        </w:rPr>
        <w:t>​</w:t>
      </w:r>
      <w:r w:rsidRPr="002C444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C4448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2C4448">
        <w:rPr>
          <w:rFonts w:ascii="Times New Roman" w:eastAsia="Times New Roman" w:hAnsi="Times New Roman" w:cs="Times New Roman"/>
          <w:color w:val="000000"/>
          <w:sz w:val="28"/>
        </w:rPr>
        <w:t xml:space="preserve"> общ</w:t>
      </w:r>
      <w:r w:rsidR="00C65341">
        <w:rPr>
          <w:rFonts w:ascii="Times New Roman" w:eastAsia="Times New Roman" w:hAnsi="Times New Roman" w:cs="Times New Roman"/>
          <w:color w:val="000000"/>
          <w:sz w:val="28"/>
        </w:rPr>
        <w:t>его</w:t>
      </w:r>
      <w:r w:rsidR="009449E7">
        <w:rPr>
          <w:rFonts w:ascii="Times New Roman" w:eastAsia="Times New Roman" w:hAnsi="Times New Roman" w:cs="Times New Roman"/>
          <w:color w:val="000000"/>
          <w:sz w:val="28"/>
        </w:rPr>
        <w:t>сударственные вопросы – 15 794,8</w:t>
      </w:r>
      <w:r w:rsidRPr="002C4448">
        <w:rPr>
          <w:rFonts w:ascii="Times New Roman" w:eastAsia="Times New Roman" w:hAnsi="Times New Roman" w:cs="Times New Roman"/>
          <w:color w:val="000000"/>
          <w:sz w:val="28"/>
        </w:rPr>
        <w:t>тыс. руб.;</w:t>
      </w:r>
    </w:p>
    <w:p w:rsidR="002C4448" w:rsidRPr="002C4448" w:rsidRDefault="002C4448" w:rsidP="002C444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448">
        <w:rPr>
          <w:rFonts w:ascii="Cambria Math" w:eastAsia="Times New Roman" w:hAnsi="Cambria Math" w:cs="Cambria Math"/>
          <w:color w:val="000000"/>
          <w:sz w:val="28"/>
        </w:rPr>
        <w:t>​</w:t>
      </w:r>
      <w:r w:rsidRPr="002C444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C4448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2C4448">
        <w:rPr>
          <w:rFonts w:ascii="Times New Roman" w:eastAsia="Times New Roman" w:hAnsi="Times New Roman" w:cs="Times New Roman"/>
          <w:color w:val="000000"/>
          <w:sz w:val="28"/>
        </w:rPr>
        <w:t>защита населения и территории от последствий чрезвычайных ситуаций природного и техногенного характ</w:t>
      </w:r>
      <w:r w:rsidR="009449E7">
        <w:rPr>
          <w:rFonts w:ascii="Times New Roman" w:eastAsia="Times New Roman" w:hAnsi="Times New Roman" w:cs="Times New Roman"/>
          <w:color w:val="000000"/>
          <w:sz w:val="28"/>
        </w:rPr>
        <w:t>ера, гражданская оборона – 1208,2</w:t>
      </w:r>
      <w:r w:rsidRPr="002C4448">
        <w:rPr>
          <w:rFonts w:ascii="Times New Roman" w:eastAsia="Times New Roman" w:hAnsi="Times New Roman" w:cs="Times New Roman"/>
          <w:color w:val="000000"/>
          <w:sz w:val="28"/>
        </w:rPr>
        <w:t xml:space="preserve"> тыс. руб.;</w:t>
      </w:r>
    </w:p>
    <w:p w:rsidR="002C4448" w:rsidRPr="002C4448" w:rsidRDefault="002C4448" w:rsidP="002C444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448">
        <w:rPr>
          <w:rFonts w:ascii="Cambria Math" w:eastAsia="Times New Roman" w:hAnsi="Cambria Math" w:cs="Cambria Math"/>
          <w:color w:val="000000"/>
          <w:sz w:val="28"/>
        </w:rPr>
        <w:t>​</w:t>
      </w:r>
      <w:r w:rsidRPr="002C444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C4448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="009449E7">
        <w:rPr>
          <w:rFonts w:ascii="Times New Roman" w:eastAsia="Times New Roman" w:hAnsi="Times New Roman" w:cs="Times New Roman"/>
          <w:color w:val="000000"/>
          <w:sz w:val="28"/>
        </w:rPr>
        <w:t>дорожное хозяйство – 4344,7</w:t>
      </w:r>
      <w:r w:rsidRPr="002C4448">
        <w:rPr>
          <w:rFonts w:ascii="Times New Roman" w:eastAsia="Times New Roman" w:hAnsi="Times New Roman" w:cs="Times New Roman"/>
          <w:color w:val="000000"/>
          <w:sz w:val="28"/>
        </w:rPr>
        <w:t xml:space="preserve"> тыс. руб.;</w:t>
      </w:r>
    </w:p>
    <w:p w:rsidR="002C4448" w:rsidRDefault="002C4448" w:rsidP="002C444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C4448">
        <w:rPr>
          <w:rFonts w:ascii="Cambria Math" w:eastAsia="Times New Roman" w:hAnsi="Cambria Math" w:cs="Cambria Math"/>
          <w:color w:val="000000"/>
          <w:sz w:val="28"/>
        </w:rPr>
        <w:t>​</w:t>
      </w:r>
      <w:r w:rsidRPr="002C444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C4448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="009449E7">
        <w:rPr>
          <w:rFonts w:ascii="Times New Roman" w:eastAsia="Times New Roman" w:hAnsi="Times New Roman" w:cs="Times New Roman"/>
          <w:color w:val="000000"/>
          <w:sz w:val="28"/>
        </w:rPr>
        <w:t>жилищно-коммунальное хозяйство – 107 059,6</w:t>
      </w:r>
      <w:r w:rsidRPr="002C4448">
        <w:rPr>
          <w:rFonts w:ascii="Times New Roman" w:eastAsia="Times New Roman" w:hAnsi="Times New Roman" w:cs="Times New Roman"/>
          <w:color w:val="000000"/>
          <w:sz w:val="28"/>
        </w:rPr>
        <w:t xml:space="preserve"> тыс. руб.;</w:t>
      </w:r>
    </w:p>
    <w:p w:rsidR="00F54229" w:rsidRPr="00F54229" w:rsidRDefault="009449E7" w:rsidP="00F54229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В  т.ч. благоустройство – 1185,0</w:t>
      </w:r>
      <w:r w:rsidR="00F54229">
        <w:rPr>
          <w:rFonts w:ascii="Times New Roman" w:eastAsia="Times New Roman" w:hAnsi="Times New Roman" w:cs="Times New Roman"/>
          <w:color w:val="000000"/>
          <w:sz w:val="28"/>
        </w:rPr>
        <w:t xml:space="preserve"> тыс. руб.</w:t>
      </w:r>
    </w:p>
    <w:p w:rsidR="00C65341" w:rsidRDefault="002C4448" w:rsidP="00F5422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C4448">
        <w:rPr>
          <w:rFonts w:ascii="Cambria Math" w:eastAsia="Times New Roman" w:hAnsi="Cambria Math" w:cs="Cambria Math"/>
          <w:color w:val="000000"/>
          <w:sz w:val="28"/>
        </w:rPr>
        <w:t>​</w:t>
      </w:r>
      <w:r w:rsidRPr="002C444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C4448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="009449E7">
        <w:rPr>
          <w:rFonts w:ascii="Times New Roman" w:eastAsia="Times New Roman" w:hAnsi="Times New Roman" w:cs="Times New Roman"/>
          <w:color w:val="000000"/>
          <w:sz w:val="28"/>
        </w:rPr>
        <w:t>коммунальное хозяйство – 98 280,9</w:t>
      </w:r>
      <w:r w:rsidRPr="002C4448">
        <w:rPr>
          <w:rFonts w:ascii="Times New Roman" w:eastAsia="Times New Roman" w:hAnsi="Times New Roman" w:cs="Times New Roman"/>
          <w:color w:val="000000"/>
          <w:sz w:val="28"/>
        </w:rPr>
        <w:t xml:space="preserve"> тыс. руб.;</w:t>
      </w:r>
    </w:p>
    <w:p w:rsidR="00033901" w:rsidRPr="00033901" w:rsidRDefault="00033901" w:rsidP="00033901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33901">
        <w:rPr>
          <w:rFonts w:ascii="Times New Roman" w:eastAsia="Times New Roman" w:hAnsi="Times New Roman" w:cs="Times New Roman"/>
          <w:color w:val="000000"/>
          <w:sz w:val="28"/>
        </w:rPr>
        <w:t>Национальная  оборона – 189,2 тыс. руб.;</w:t>
      </w:r>
    </w:p>
    <w:p w:rsidR="00033901" w:rsidRPr="00033901" w:rsidRDefault="00033901" w:rsidP="00033901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33901">
        <w:rPr>
          <w:rFonts w:ascii="Times New Roman" w:eastAsia="Times New Roman" w:hAnsi="Times New Roman" w:cs="Times New Roman"/>
          <w:color w:val="000000"/>
          <w:sz w:val="28"/>
        </w:rPr>
        <w:t>Национальная  безопасность -3961,7 тыс. руб.;</w:t>
      </w:r>
    </w:p>
    <w:p w:rsidR="002C4448" w:rsidRPr="002C4448" w:rsidRDefault="002C4448" w:rsidP="002C444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448">
        <w:rPr>
          <w:rFonts w:ascii="Cambria Math" w:eastAsia="Times New Roman" w:hAnsi="Cambria Math" w:cs="Cambria Math"/>
          <w:color w:val="000000"/>
          <w:sz w:val="28"/>
        </w:rPr>
        <w:t>​</w:t>
      </w:r>
      <w:r w:rsidRPr="002C444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C4448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="00C65341">
        <w:rPr>
          <w:rFonts w:ascii="Times New Roman" w:eastAsia="Times New Roman" w:hAnsi="Times New Roman" w:cs="Times New Roman"/>
          <w:color w:val="000000"/>
          <w:sz w:val="28"/>
        </w:rPr>
        <w:t>кул</w:t>
      </w:r>
      <w:r w:rsidR="009449E7">
        <w:rPr>
          <w:rFonts w:ascii="Times New Roman" w:eastAsia="Times New Roman" w:hAnsi="Times New Roman" w:cs="Times New Roman"/>
          <w:color w:val="000000"/>
          <w:sz w:val="28"/>
        </w:rPr>
        <w:t>ьтура – 6 858,2</w:t>
      </w:r>
      <w:r w:rsidRPr="002C4448">
        <w:rPr>
          <w:rFonts w:ascii="Times New Roman" w:eastAsia="Times New Roman" w:hAnsi="Times New Roman" w:cs="Times New Roman"/>
          <w:color w:val="000000"/>
          <w:sz w:val="28"/>
        </w:rPr>
        <w:t>тыс. руб.;</w:t>
      </w:r>
    </w:p>
    <w:p w:rsidR="009449E7" w:rsidRPr="009449E7" w:rsidRDefault="002C4448" w:rsidP="009449E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C4448">
        <w:rPr>
          <w:rFonts w:ascii="Cambria Math" w:eastAsia="Times New Roman" w:hAnsi="Cambria Math" w:cs="Cambria Math"/>
          <w:color w:val="000000"/>
          <w:sz w:val="28"/>
        </w:rPr>
        <w:t>​</w:t>
      </w:r>
      <w:r w:rsidRPr="002C444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C4448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="009449E7">
        <w:rPr>
          <w:rFonts w:ascii="Times New Roman" w:eastAsia="Times New Roman" w:hAnsi="Times New Roman" w:cs="Times New Roman"/>
          <w:color w:val="000000"/>
          <w:sz w:val="28"/>
        </w:rPr>
        <w:t>кинематография – 450,4</w:t>
      </w:r>
      <w:r w:rsidRPr="002C4448">
        <w:rPr>
          <w:rFonts w:ascii="Times New Roman" w:eastAsia="Times New Roman" w:hAnsi="Times New Roman" w:cs="Times New Roman"/>
          <w:color w:val="000000"/>
          <w:sz w:val="28"/>
        </w:rPr>
        <w:t xml:space="preserve"> тыс. руб.;</w:t>
      </w:r>
    </w:p>
    <w:p w:rsidR="002C4448" w:rsidRDefault="002C4448" w:rsidP="009449E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C4448">
        <w:rPr>
          <w:rFonts w:ascii="Cambria Math" w:eastAsia="Times New Roman" w:hAnsi="Cambria Math" w:cs="Cambria Math"/>
          <w:color w:val="000000"/>
          <w:sz w:val="28"/>
        </w:rPr>
        <w:t>​</w:t>
      </w:r>
      <w:r w:rsidRPr="002C444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C4448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="009449E7">
        <w:rPr>
          <w:rFonts w:ascii="Times New Roman" w:eastAsia="Times New Roman" w:hAnsi="Times New Roman" w:cs="Times New Roman"/>
          <w:color w:val="000000"/>
          <w:sz w:val="28"/>
        </w:rPr>
        <w:t>физическая культура – 1380,6</w:t>
      </w:r>
      <w:r w:rsidRPr="002C4448">
        <w:rPr>
          <w:rFonts w:ascii="Times New Roman" w:eastAsia="Times New Roman" w:hAnsi="Times New Roman" w:cs="Times New Roman"/>
          <w:color w:val="000000"/>
          <w:sz w:val="28"/>
        </w:rPr>
        <w:t xml:space="preserve"> тыс. руб.</w:t>
      </w:r>
    </w:p>
    <w:p w:rsidR="009449E7" w:rsidRPr="00033901" w:rsidRDefault="00033901" w:rsidP="009449E7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Социальная  политика – 193, 0  тыс.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руб</w:t>
      </w:r>
      <w:proofErr w:type="spellEnd"/>
    </w:p>
    <w:p w:rsidR="002C4448" w:rsidRDefault="002C4448" w:rsidP="002C444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Итоги испо</w:t>
      </w:r>
      <w:r w:rsidR="007B3C35">
        <w:rPr>
          <w:rFonts w:ascii="Times New Roman" w:eastAsia="Times New Roman" w:hAnsi="Times New Roman" w:cs="Times New Roman"/>
          <w:color w:val="000000"/>
          <w:sz w:val="28"/>
          <w:szCs w:val="28"/>
        </w:rPr>
        <w:t>лнения бюджета поселения за 2017</w:t>
      </w:r>
      <w:r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мы с Вами рассмотрим на публичных слушаниях в феврале будущего года.</w:t>
      </w:r>
    </w:p>
    <w:p w:rsidR="00B85E1A" w:rsidRPr="00D11218" w:rsidRDefault="00B85E1A" w:rsidP="00B85E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1218">
        <w:rPr>
          <w:rFonts w:ascii="Times New Roman" w:eastAsia="Times New Roman" w:hAnsi="Times New Roman" w:cs="Times New Roman"/>
          <w:b/>
          <w:bCs/>
          <w:color w:val="000000"/>
          <w:sz w:val="28"/>
        </w:rPr>
        <w:t>Гражданская оборона и ликвидация последствий чрезвычайных ситуаций</w:t>
      </w:r>
    </w:p>
    <w:p w:rsidR="00B85E1A" w:rsidRPr="00D11218" w:rsidRDefault="00B85E1A" w:rsidP="00B85E1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1218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Уставом поселени</w:t>
      </w:r>
      <w:r w:rsidR="007B3C35">
        <w:rPr>
          <w:rFonts w:ascii="Times New Roman" w:eastAsia="Times New Roman" w:hAnsi="Times New Roman" w:cs="Times New Roman"/>
          <w:color w:val="000000"/>
          <w:sz w:val="28"/>
          <w:szCs w:val="28"/>
        </w:rPr>
        <w:t>я администрация поселения в 2017</w:t>
      </w:r>
      <w:r w:rsidRPr="00D11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проводила работу в области:</w:t>
      </w:r>
    </w:p>
    <w:p w:rsidR="00B85E1A" w:rsidRPr="00D11218" w:rsidRDefault="00B85E1A" w:rsidP="00B85E1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1218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обеспечения первичных мер пожарной безопасности в границах поселения;</w:t>
      </w:r>
    </w:p>
    <w:p w:rsidR="00B85E1A" w:rsidRPr="00D11218" w:rsidRDefault="00B85E1A" w:rsidP="00B85E1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121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предупреждения и ликвидации последствий чрезвычайных ситуаций;</w:t>
      </w:r>
    </w:p>
    <w:p w:rsidR="00B85E1A" w:rsidRPr="00D11218" w:rsidRDefault="00B85E1A" w:rsidP="00B85E1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</w:t>
      </w:r>
      <w:r w:rsidRPr="00D11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 по обеспечению безопасности людей на водных объектах, охране их жизни и здоровья.</w:t>
      </w:r>
    </w:p>
    <w:p w:rsidR="00B85E1A" w:rsidRDefault="00B85E1A" w:rsidP="00B85E1A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11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</w:t>
      </w:r>
      <w:r w:rsidR="007B3C35">
        <w:rPr>
          <w:rFonts w:ascii="Times New Roman" w:eastAsia="Times New Roman" w:hAnsi="Times New Roman" w:cs="Times New Roman"/>
          <w:color w:val="000000"/>
          <w:sz w:val="28"/>
          <w:szCs w:val="28"/>
        </w:rPr>
        <w:t>твии с действующей муниципальной</w:t>
      </w:r>
      <w:r w:rsidRPr="00D11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целевой программой «Защита населения и территорий от чрезвычайных ситуаций, обеспечение пожарной безопасности в сельск</w:t>
      </w:r>
      <w:r w:rsidR="007B3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поселении </w:t>
      </w:r>
      <w:proofErr w:type="spellStart"/>
      <w:r w:rsidR="007B3C35">
        <w:rPr>
          <w:rFonts w:ascii="Times New Roman" w:eastAsia="Times New Roman" w:hAnsi="Times New Roman" w:cs="Times New Roman"/>
          <w:color w:val="000000"/>
          <w:sz w:val="28"/>
          <w:szCs w:val="28"/>
        </w:rPr>
        <w:t>Аган</w:t>
      </w:r>
      <w:proofErr w:type="spellEnd"/>
      <w:r w:rsidR="007B3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2017–2019</w:t>
      </w:r>
      <w:r w:rsidRPr="00D11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прошли обучение р</w:t>
      </w:r>
      <w:r w:rsidR="00562B96"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программе повышения квалификации «Обучение должностных лиц и специалистов ГО и РСЧС муниципальных образований, организаций, учреждений на курсах гражданской обороны».</w:t>
      </w:r>
    </w:p>
    <w:p w:rsidR="00B85E1A" w:rsidRDefault="00B85E1A" w:rsidP="002319F6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1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года проводились заседания Комиссии по чрезвычайным ситуациям и обеспечению пожарной безопасности, на которых обсуждались вопросы обеспечения пожарной безопасности поселения и другие вопросы. </w:t>
      </w:r>
    </w:p>
    <w:p w:rsidR="00B85E1A" w:rsidRDefault="00B85E1A" w:rsidP="002319F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1218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 паспорт пожарной безопасности населенного пункта, подверженного угрозе лесных пож</w:t>
      </w:r>
      <w:r w:rsidR="007B3C35">
        <w:rPr>
          <w:rFonts w:ascii="Times New Roman" w:eastAsia="Times New Roman" w:hAnsi="Times New Roman" w:cs="Times New Roman"/>
          <w:color w:val="000000"/>
          <w:sz w:val="28"/>
          <w:szCs w:val="28"/>
        </w:rPr>
        <w:t>аров в пожароопасный период 2017</w:t>
      </w:r>
      <w:r w:rsidRPr="00D11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2319F6" w:rsidRDefault="00B85E1A" w:rsidP="002319F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12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Была проведена инвентаризация пожарно-технического вооружения и первичных средств пожаротушения во всех предприятиях и учреждениях поселения, в том числе и находящегося в пользовании добровольной пожарной дружины. Проверена их работоспособность.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85E1A" w:rsidRDefault="00B85E1A" w:rsidP="00B73821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11218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 поселения совместно с отдельным противопожарным постом поселка Аган филиала казенного учреждения автономного округа «</w:t>
      </w:r>
      <w:proofErr w:type="spellStart"/>
      <w:r w:rsidRPr="00D11218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Центроспас</w:t>
      </w:r>
      <w:proofErr w:type="spellEnd"/>
      <w:r w:rsidRPr="00D1121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proofErr w:type="spellStart"/>
      <w:r w:rsidRPr="00D11218">
        <w:rPr>
          <w:rFonts w:ascii="Times New Roman" w:eastAsia="Times New Roman" w:hAnsi="Times New Roman" w:cs="Times New Roman"/>
          <w:color w:val="000000"/>
          <w:sz w:val="28"/>
          <w:szCs w:val="28"/>
        </w:rPr>
        <w:t>Югория</w:t>
      </w:r>
      <w:proofErr w:type="spellEnd"/>
      <w:r w:rsidRPr="00D11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по </w:t>
      </w:r>
      <w:proofErr w:type="spellStart"/>
      <w:r w:rsidRPr="00D11218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Нижневартовскому</w:t>
      </w:r>
      <w:proofErr w:type="spellEnd"/>
      <w:r w:rsidRPr="00D11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району проведен осмотр источников наружного противопожарного водоснабжения, проводились профилактические рейды по жилым домам, домам, признанным непригодными для проживания, по местам проживания неблагополучных и многодетных семей с целью проведения разъяснительных бесед по вопросам соблюдения требований пожарной безопасности.</w:t>
      </w:r>
      <w:proofErr w:type="gramEnd"/>
      <w:r w:rsidRPr="00D11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Среди населения распространялись памятки (листовки, буклеты и др.) с информацией о требованиях пожарной безопасности.</w:t>
      </w:r>
      <w:r w:rsidR="00B738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поселения пожарные водоемы находятся в исправном состоянии.</w:t>
      </w:r>
      <w:r w:rsidR="00B738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1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Продолжила свою работу добровольная пожарная дружина сельского поселения Аган в составе 4 человек, которые прошли обучение и имеют удостоверения установленного </w:t>
      </w:r>
      <w:proofErr w:type="spellStart"/>
      <w:r w:rsidRPr="00D1121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образца</w:t>
      </w:r>
      <w:proofErr w:type="gramStart"/>
      <w:r w:rsidRPr="00D11218"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D11218">
        <w:rPr>
          <w:rFonts w:ascii="Times New Roman" w:eastAsia="Times New Roman" w:hAnsi="Times New Roman" w:cs="Times New Roman"/>
          <w:color w:val="000000"/>
          <w:sz w:val="28"/>
          <w:szCs w:val="28"/>
        </w:rPr>
        <w:t>сего</w:t>
      </w:r>
      <w:proofErr w:type="spellEnd"/>
      <w:r w:rsidRPr="00D11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мероприятия по гражданской обороне и ликвидации последствий чрезвычайных ситуаций</w:t>
      </w:r>
      <w:r w:rsidRPr="00D11218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="007B3C35">
        <w:rPr>
          <w:rFonts w:ascii="Times New Roman" w:eastAsia="Times New Roman" w:hAnsi="Times New Roman" w:cs="Times New Roman"/>
          <w:color w:val="000000"/>
          <w:sz w:val="28"/>
          <w:szCs w:val="28"/>
        </w:rPr>
        <w:t>в бюджете поселения на 2017</w:t>
      </w:r>
      <w:r w:rsidR="000339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было предусмотрено 208,2</w:t>
      </w:r>
      <w:r w:rsidR="00877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</w:t>
      </w:r>
      <w:r w:rsidR="00B738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339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 2712,0  тыс.  руб. – на  строительство  двух  новых  пожарных  водоемов.</w:t>
      </w:r>
    </w:p>
    <w:p w:rsidR="00033901" w:rsidRDefault="00033901" w:rsidP="00B73821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3901" w:rsidRPr="00033901" w:rsidRDefault="00033901" w:rsidP="00033901">
      <w:pPr>
        <w:shd w:val="clear" w:color="auto" w:fill="FFFFFF"/>
        <w:spacing w:after="0" w:line="240" w:lineRule="auto"/>
        <w:ind w:firstLine="70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339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Строительство  и  капитальный  ремонт</w:t>
      </w:r>
    </w:p>
    <w:p w:rsidR="002C4448" w:rsidRPr="002C4448" w:rsidRDefault="00033901" w:rsidP="000339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текущем  году  на  территории  поселения  капитально  отремонтирован    двухквартирный дом, - 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Таежная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4,проведен  ремонт  здания  клуба,  и  конечно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событие уходящего  года – ввод  в эксплуатацию  газовой  котельной. </w:t>
      </w:r>
    </w:p>
    <w:p w:rsidR="002C4448" w:rsidRPr="002C4448" w:rsidRDefault="002C4448" w:rsidP="002C44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448">
        <w:rPr>
          <w:rFonts w:ascii="Times New Roman" w:eastAsia="Times New Roman" w:hAnsi="Times New Roman" w:cs="Times New Roman"/>
          <w:b/>
          <w:bCs/>
          <w:color w:val="000000"/>
          <w:sz w:val="28"/>
        </w:rPr>
        <w:t>Благоустройство территории</w:t>
      </w:r>
    </w:p>
    <w:p w:rsidR="002C4448" w:rsidRPr="002C4448" w:rsidRDefault="002C4448" w:rsidP="002C4448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>Во исполнение постановления ад</w:t>
      </w:r>
      <w:r w:rsidR="007B3C35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министрации района от 04.04.2017</w:t>
      </w:r>
      <w:r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622 «О благоустройстве, озеленении и санитарной очистке территории рай</w:t>
      </w:r>
      <w:r w:rsidR="00231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она в </w:t>
      </w:r>
      <w:r w:rsidR="007B3C35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весенне-летний период 2017</w:t>
      </w:r>
      <w:r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года» для очистки территории поселения от захламления, благоустройства и озеленения поселения, администрацией сельского поселения Аган было проведены следующие мероприятия.</w:t>
      </w:r>
    </w:p>
    <w:p w:rsidR="002C4448" w:rsidRPr="002C4448" w:rsidRDefault="00B73821" w:rsidP="00B73821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Состоялось три</w:t>
      </w:r>
      <w:r w:rsidR="002C4448"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общепоселковых субботника,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которых приняли участие более 2</w:t>
      </w:r>
      <w:r w:rsidR="002C4448"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80 жителей поселка. На территории поселка было собрано и вывезено 20 куб. </w:t>
      </w:r>
      <w:proofErr w:type="gramStart"/>
      <w:r w:rsidR="002C4448"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="002C4448"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мусора, очищена территория общей площадью 52 000 кв. м.</w:t>
      </w:r>
    </w:p>
    <w:p w:rsidR="002C4448" w:rsidRPr="002C4448" w:rsidRDefault="00D1084A" w:rsidP="002C4448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 течени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="002C4448"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июня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 июля  в  рамках  года  экологии</w:t>
      </w:r>
      <w:r w:rsidR="002C4448"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итории поселения прошли работы</w:t>
      </w:r>
      <w:r w:rsidR="002C4448"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="000339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санитарной очистке,  створа  улиц  Советская  и  </w:t>
      </w:r>
      <w:r w:rsidR="0003390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Новая.</w:t>
      </w:r>
      <w:r w:rsidR="002C4448"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месячника проводилась очистка и благоустройство территории поселения.</w:t>
      </w:r>
    </w:p>
    <w:p w:rsidR="002C4448" w:rsidRPr="002C4448" w:rsidRDefault="002C4448" w:rsidP="002C4448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 по очистке и благоустройству поселка вела молодежн</w:t>
      </w:r>
      <w:r w:rsidR="002319F6">
        <w:rPr>
          <w:rFonts w:ascii="Times New Roman" w:eastAsia="Times New Roman" w:hAnsi="Times New Roman" w:cs="Times New Roman"/>
          <w:color w:val="000000"/>
          <w:sz w:val="28"/>
          <w:szCs w:val="28"/>
        </w:rPr>
        <w:t>ая трудовая бригада</w:t>
      </w:r>
      <w:r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448" w:rsidRPr="002C4448" w:rsidRDefault="002C4448" w:rsidP="002C4448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>В бюджете поселения А</w:t>
      </w:r>
      <w:r w:rsidR="0071008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 на благоустройство и озеленение поселка было предусмотрено </w:t>
      </w:r>
      <w:r w:rsidR="00D1084A">
        <w:rPr>
          <w:rFonts w:ascii="Times New Roman" w:eastAsia="Times New Roman" w:hAnsi="Times New Roman" w:cs="Times New Roman"/>
          <w:color w:val="000000"/>
          <w:sz w:val="28"/>
          <w:szCs w:val="28"/>
        </w:rPr>
        <w:t>159</w:t>
      </w:r>
      <w:r w:rsidR="00877D66">
        <w:rPr>
          <w:rFonts w:ascii="Times New Roman" w:eastAsia="Times New Roman" w:hAnsi="Times New Roman" w:cs="Times New Roman"/>
          <w:color w:val="000000"/>
          <w:sz w:val="28"/>
          <w:szCs w:val="28"/>
        </w:rPr>
        <w:t>,9</w:t>
      </w:r>
      <w:r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руб.</w:t>
      </w:r>
    </w:p>
    <w:p w:rsidR="002C4448" w:rsidRPr="002C4448" w:rsidRDefault="002C4448" w:rsidP="002C4448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поселения ликвидирована несанкционированная свалка общей площадью около 500 кв. м. Это, в основном, строительный и бытовой мусор.</w:t>
      </w:r>
    </w:p>
    <w:p w:rsidR="00B85E1A" w:rsidRPr="000D19BF" w:rsidRDefault="00B85E1A" w:rsidP="00B85E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448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Рассмотрение обращений граждан</w:t>
      </w:r>
    </w:p>
    <w:p w:rsidR="00B85E1A" w:rsidRDefault="00B85E1A" w:rsidP="00B85E1A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7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с обращениями граждан, совершенствование ее форм и методов являются одним из приоритетных направлений в деятельности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Аган.</w:t>
      </w:r>
      <w:r w:rsidRPr="00E317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результате этой работы  поддерживается непосредственная связь с жителями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 w:rsidRPr="00E317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когда </w:t>
      </w:r>
      <w:proofErr w:type="gramStart"/>
      <w:r w:rsidRPr="00E3175D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</w:t>
      </w:r>
      <w:proofErr w:type="gramEnd"/>
      <w:r w:rsidRPr="00E317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иные действия органов местного самоуправления приходя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отзывы и предложения граждан.</w:t>
      </w:r>
    </w:p>
    <w:p w:rsidR="00B85E1A" w:rsidRPr="00E3175D" w:rsidRDefault="00B85E1A" w:rsidP="00B85E1A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317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Вся работа по рассмотрению обращений граждан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сельского поселения Аган </w:t>
      </w:r>
      <w:r w:rsidRPr="00E3175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организована в соответствии  с Федеральным законом от 02.05.2006 № 59-ФЗ 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17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порядке рассмотрения обращений граждан Российской Федерации»,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администрации сельского поселения Аган от 04.03.2014г. № 12 "Об  утверждении Положения об организации работы с обращениями граждан, объединений граждан, в том числе юридических лиц, в администрации сельского поселения Аган".</w:t>
      </w:r>
      <w:proofErr w:type="gramEnd"/>
    </w:p>
    <w:p w:rsidR="00B85E1A" w:rsidRPr="00453051" w:rsidRDefault="007B3C35" w:rsidP="00B85E1A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 2017</w:t>
      </w:r>
      <w:r w:rsidR="00B85E1A" w:rsidRPr="00E317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в администрацию </w:t>
      </w:r>
      <w:r w:rsidR="00B85E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</w:t>
      </w:r>
      <w:r w:rsidR="00B85E1A" w:rsidRPr="00E3175D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поступило</w:t>
      </w:r>
      <w:r w:rsidR="00D10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5E1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D1084A">
        <w:rPr>
          <w:rFonts w:ascii="Times New Roman" w:eastAsia="Times New Roman" w:hAnsi="Times New Roman" w:cs="Times New Roman"/>
          <w:color w:val="000000"/>
          <w:sz w:val="28"/>
          <w:szCs w:val="28"/>
        </w:rPr>
        <w:t>3 обращений</w:t>
      </w:r>
      <w:r w:rsidR="00B85E1A" w:rsidRPr="00E317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граждан. Тема</w:t>
      </w:r>
      <w:r w:rsidR="00B85E1A">
        <w:rPr>
          <w:rFonts w:ascii="Times New Roman" w:eastAsia="Times New Roman" w:hAnsi="Times New Roman" w:cs="Times New Roman"/>
          <w:color w:val="000000"/>
          <w:sz w:val="28"/>
          <w:szCs w:val="28"/>
        </w:rPr>
        <w:t>тика обращений граждан в адрес а</w:t>
      </w:r>
      <w:r w:rsidR="00B85E1A" w:rsidRPr="00E317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B85E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представлена </w:t>
      </w:r>
      <w:r w:rsidR="00B85E1A" w:rsidRPr="00E317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вопросами, затрагивающими социальное и экономическое положения населения: проблемы улучшения жилищных условий, коммунально-бытового обслуживания, капитального строительства, социальной защиты населения, транспортного обслуживания, земельных отношений.</w:t>
      </w:r>
    </w:p>
    <w:p w:rsidR="00B85E1A" w:rsidRPr="00453051" w:rsidRDefault="00B85E1A" w:rsidP="00B85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3051">
        <w:rPr>
          <w:rFonts w:ascii="Times New Roman" w:hAnsi="Times New Roman" w:cs="Times New Roman"/>
          <w:sz w:val="28"/>
          <w:szCs w:val="28"/>
        </w:rPr>
        <w:t xml:space="preserve">Так же работа с гражданами осуществляется  в ходе личного приема  главой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Аган. </w:t>
      </w:r>
      <w:r w:rsidRPr="00453051">
        <w:rPr>
          <w:rFonts w:ascii="Times New Roman" w:hAnsi="Times New Roman" w:cs="Times New Roman"/>
          <w:sz w:val="28"/>
          <w:szCs w:val="28"/>
        </w:rPr>
        <w:t xml:space="preserve">За  предшествующий год  на личный прием к главе </w:t>
      </w:r>
      <w:r>
        <w:rPr>
          <w:rFonts w:ascii="Times New Roman" w:hAnsi="Times New Roman" w:cs="Times New Roman"/>
          <w:sz w:val="28"/>
          <w:szCs w:val="28"/>
        </w:rPr>
        <w:t>поселения обратилось –</w:t>
      </w:r>
      <w:r w:rsidRPr="00926D07">
        <w:rPr>
          <w:rFonts w:ascii="Times New Roman" w:hAnsi="Times New Roman" w:cs="Times New Roman"/>
          <w:sz w:val="28"/>
          <w:szCs w:val="28"/>
        </w:rPr>
        <w:t xml:space="preserve"> 16</w:t>
      </w:r>
      <w:r w:rsidRPr="004530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:rsidR="00B85E1A" w:rsidRPr="00453051" w:rsidRDefault="002319F6" w:rsidP="00B85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 дека</w:t>
      </w:r>
      <w:r w:rsidR="007B3C35">
        <w:rPr>
          <w:rFonts w:ascii="Times New Roman" w:hAnsi="Times New Roman" w:cs="Times New Roman"/>
          <w:sz w:val="28"/>
          <w:szCs w:val="28"/>
        </w:rPr>
        <w:t>бря 2017</w:t>
      </w:r>
      <w:r w:rsidR="00B85E1A" w:rsidRPr="00453051">
        <w:rPr>
          <w:rFonts w:ascii="Times New Roman" w:hAnsi="Times New Roman" w:cs="Times New Roman"/>
          <w:sz w:val="28"/>
          <w:szCs w:val="28"/>
        </w:rPr>
        <w:t xml:space="preserve"> года в России прошел Общероссийский день </w:t>
      </w:r>
      <w:r w:rsidR="00B85E1A">
        <w:rPr>
          <w:rFonts w:ascii="Times New Roman" w:hAnsi="Times New Roman" w:cs="Times New Roman"/>
          <w:sz w:val="28"/>
          <w:szCs w:val="28"/>
        </w:rPr>
        <w:t xml:space="preserve">приема граждан, когда </w:t>
      </w:r>
      <w:r w:rsidR="00B85E1A" w:rsidRPr="00453051">
        <w:rPr>
          <w:rFonts w:ascii="Times New Roman" w:hAnsi="Times New Roman" w:cs="Times New Roman"/>
          <w:sz w:val="28"/>
          <w:szCs w:val="28"/>
        </w:rPr>
        <w:t>с 12 до 20 часов по местному времени одновременно личный прием граждан в России провели уполномоченные лица органов власти всех уровней.</w:t>
      </w:r>
    </w:p>
    <w:p w:rsidR="00B85E1A" w:rsidRPr="00453051" w:rsidRDefault="00B85E1A" w:rsidP="00B85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3051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Аган</w:t>
      </w:r>
      <w:r w:rsidRPr="00453051">
        <w:rPr>
          <w:rFonts w:ascii="Times New Roman" w:hAnsi="Times New Roman" w:cs="Times New Roman"/>
          <w:sz w:val="28"/>
          <w:szCs w:val="28"/>
        </w:rPr>
        <w:t xml:space="preserve"> размещена информация, касающаяся обращений граждан.</w:t>
      </w:r>
    </w:p>
    <w:p w:rsidR="00B85E1A" w:rsidRPr="00453051" w:rsidRDefault="00B85E1A" w:rsidP="00B85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453051">
        <w:rPr>
          <w:rFonts w:ascii="Times New Roman" w:hAnsi="Times New Roman" w:cs="Times New Roman"/>
          <w:sz w:val="28"/>
          <w:szCs w:val="28"/>
        </w:rPr>
        <w:t>Все обращения граждан, поступающие в администрацию в устной, письменной форме и при личном обращении к главе и специалистам администрации рассматриваются в сроки установленные законодательством, принимаются соответствующие меры, предоставляются ответы заявителям в устной и письменной форме, ведется работа разъяснительного характера, при необходимости производится выезд на место для решения вопросов указанных в обращениях.</w:t>
      </w:r>
      <w:proofErr w:type="gramEnd"/>
    </w:p>
    <w:p w:rsidR="00B85E1A" w:rsidRDefault="00B85E1A" w:rsidP="00B85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3051">
        <w:rPr>
          <w:rFonts w:ascii="Times New Roman" w:hAnsi="Times New Roman" w:cs="Times New Roman"/>
          <w:sz w:val="28"/>
          <w:szCs w:val="28"/>
        </w:rPr>
        <w:t>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обращений, усиление требовательности к исполнителям и ответственность всех должностных лиц за соблюдением порядка рассмотрения обращений и подготовки ответов.</w:t>
      </w:r>
    </w:p>
    <w:p w:rsidR="009A51DF" w:rsidRDefault="009A51DF" w:rsidP="00B85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1DF" w:rsidRPr="009A51DF" w:rsidRDefault="009A51DF" w:rsidP="009A51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Основная задача любого демократического государства – обеспечение конституционных прав и свобод человека и гражданина. Власти, как и любому работнику, нужно четко ставить задачу, следить за процессом и итогами ее деятельности. В целях общественного контроля </w:t>
      </w:r>
      <w:proofErr w:type="gramStart"/>
      <w:r w:rsidRPr="009A5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власти</w:t>
      </w:r>
      <w:proofErr w:type="gramEnd"/>
      <w:r w:rsidRPr="009A5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на этапе принятия, так и на этапе реализации решений и оценки полученного результата н</w:t>
      </w:r>
      <w:r w:rsidRPr="009A51DF">
        <w:rPr>
          <w:rFonts w:ascii="Times New Roman" w:hAnsi="Times New Roman" w:cs="Times New Roman"/>
          <w:sz w:val="28"/>
          <w:szCs w:val="28"/>
        </w:rPr>
        <w:t xml:space="preserve">а территории поселения действуют Общественный совет </w:t>
      </w:r>
      <w:r>
        <w:rPr>
          <w:rFonts w:ascii="Times New Roman" w:hAnsi="Times New Roman" w:cs="Times New Roman"/>
          <w:sz w:val="28"/>
          <w:szCs w:val="28"/>
        </w:rPr>
        <w:t xml:space="preserve">поселка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1DF">
        <w:rPr>
          <w:rFonts w:ascii="Times New Roman" w:hAnsi="Times New Roman" w:cs="Times New Roman"/>
          <w:sz w:val="28"/>
          <w:szCs w:val="28"/>
        </w:rPr>
        <w:t>и Общественный со</w:t>
      </w:r>
      <w:r>
        <w:rPr>
          <w:rFonts w:ascii="Times New Roman" w:hAnsi="Times New Roman" w:cs="Times New Roman"/>
          <w:sz w:val="28"/>
          <w:szCs w:val="28"/>
        </w:rPr>
        <w:t>вет при администрации сельского</w:t>
      </w:r>
      <w:r w:rsidRPr="009A51DF">
        <w:rPr>
          <w:rFonts w:ascii="Times New Roman" w:hAnsi="Times New Roman" w:cs="Times New Roman"/>
          <w:sz w:val="28"/>
          <w:szCs w:val="28"/>
        </w:rPr>
        <w:t xml:space="preserve"> поселения по вопросам жилищно-коммунального хозяйства.  </w:t>
      </w:r>
    </w:p>
    <w:p w:rsidR="009A51DF" w:rsidRDefault="009A51DF" w:rsidP="00B85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E1A" w:rsidRDefault="00B85E1A" w:rsidP="00B85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E1A" w:rsidRPr="00453051" w:rsidRDefault="00B85E1A" w:rsidP="00B85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Большое внимание администрация поселения уделяет</w:t>
      </w:r>
      <w:r w:rsidRPr="002C444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C4448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работе с семьями, их социальной защите</w:t>
      </w:r>
      <w:r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5E1A" w:rsidRPr="00C65341" w:rsidRDefault="00B85E1A" w:rsidP="00B85E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341">
        <w:rPr>
          <w:rFonts w:ascii="Times New Roman" w:hAnsi="Times New Roman" w:cs="Times New Roman"/>
          <w:sz w:val="28"/>
          <w:szCs w:val="28"/>
        </w:rPr>
        <w:t>Администрация совместно с членами Рабочей группы для оперативного реагирования на социальное неблагополучие семей (куда входят представители предприятий и учреждений поселения) проводили заседание рабочей группы,  патронажи  семей с целью оценки состояния семьи и тому, как живут в ней несовершеннолетние дети. Проводили  реабилитационные мероприятия; решали проблемные ситуации. Оказывали содействие в сборе документов на меры социальной поддержки,  посещали одиноко проживающих пожилых граждан, инвалидов, семьи, находящиеся в трудной жизненной ситуации.</w:t>
      </w:r>
    </w:p>
    <w:p w:rsidR="00B85E1A" w:rsidRDefault="00B85E1A" w:rsidP="002319F6">
      <w:pPr>
        <w:pStyle w:val="a5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C65341">
        <w:rPr>
          <w:sz w:val="28"/>
          <w:szCs w:val="28"/>
        </w:rPr>
        <w:tab/>
      </w:r>
      <w:r w:rsidR="00D1084A">
        <w:rPr>
          <w:color w:val="000000"/>
          <w:sz w:val="28"/>
          <w:szCs w:val="28"/>
        </w:rPr>
        <w:t>Проведено 307</w:t>
      </w:r>
      <w:r w:rsidRPr="00C65341">
        <w:rPr>
          <w:color w:val="000000"/>
          <w:sz w:val="28"/>
          <w:szCs w:val="28"/>
        </w:rPr>
        <w:t xml:space="preserve"> выхода в семьи, находящиеся в социально-опасном положении, и в семьи, группы социального риска (охват 100</w:t>
      </w:r>
      <w:r w:rsidR="002319F6">
        <w:rPr>
          <w:color w:val="000000"/>
          <w:sz w:val="28"/>
          <w:szCs w:val="28"/>
        </w:rPr>
        <w:t>%</w:t>
      </w:r>
      <w:r w:rsidR="00D1084A">
        <w:rPr>
          <w:color w:val="000000"/>
          <w:sz w:val="28"/>
          <w:szCs w:val="28"/>
        </w:rPr>
        <w:t xml:space="preserve"> семей) Проведено 15</w:t>
      </w:r>
      <w:r w:rsidRPr="00C65341">
        <w:rPr>
          <w:color w:val="000000"/>
          <w:sz w:val="28"/>
          <w:szCs w:val="28"/>
        </w:rPr>
        <w:t xml:space="preserve"> заседаний рабочей группы 10 из которых с приг</w:t>
      </w:r>
      <w:r w:rsidR="007B3C35">
        <w:rPr>
          <w:color w:val="000000"/>
          <w:sz w:val="28"/>
          <w:szCs w:val="28"/>
        </w:rPr>
        <w:t>лашением родителей</w:t>
      </w:r>
      <w:r w:rsidR="00D1084A">
        <w:rPr>
          <w:color w:val="000000"/>
          <w:sz w:val="28"/>
          <w:szCs w:val="28"/>
        </w:rPr>
        <w:t xml:space="preserve"> </w:t>
      </w:r>
      <w:proofErr w:type="gramStart"/>
      <w:r w:rsidR="00D1084A">
        <w:rPr>
          <w:color w:val="000000"/>
          <w:sz w:val="28"/>
          <w:szCs w:val="28"/>
        </w:rPr>
        <w:t xml:space="preserve">( </w:t>
      </w:r>
      <w:proofErr w:type="gramEnd"/>
      <w:r w:rsidR="00D1084A">
        <w:rPr>
          <w:color w:val="000000"/>
          <w:sz w:val="28"/>
          <w:szCs w:val="28"/>
        </w:rPr>
        <w:t>всего  60 человек)</w:t>
      </w:r>
      <w:r w:rsidR="007B3C35">
        <w:rPr>
          <w:color w:val="000000"/>
          <w:sz w:val="28"/>
          <w:szCs w:val="28"/>
        </w:rPr>
        <w:br/>
        <w:t>на конец 2017</w:t>
      </w:r>
      <w:r w:rsidR="00D1084A">
        <w:rPr>
          <w:color w:val="000000"/>
          <w:sz w:val="28"/>
          <w:szCs w:val="28"/>
        </w:rPr>
        <w:t xml:space="preserve"> года на учете состоят 5 семьей из них 1</w:t>
      </w:r>
      <w:r w:rsidRPr="00C65341">
        <w:rPr>
          <w:color w:val="000000"/>
          <w:sz w:val="28"/>
          <w:szCs w:val="28"/>
        </w:rPr>
        <w:t xml:space="preserve"> на социальном сопровождении  </w:t>
      </w:r>
    </w:p>
    <w:p w:rsidR="00926D07" w:rsidRPr="00926D07" w:rsidRDefault="00926D07" w:rsidP="00926D07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D07">
        <w:rPr>
          <w:rFonts w:ascii="Times New Roman" w:hAnsi="Times New Roman" w:cs="Times New Roman"/>
          <w:b/>
          <w:sz w:val="28"/>
          <w:szCs w:val="28"/>
        </w:rPr>
        <w:lastRenderedPageBreak/>
        <w:t>о предоставлении мер социальной поддержки и социальной помощи отдельным категориям граждан</w:t>
      </w:r>
      <w:r w:rsidR="007B3C3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7B3C35">
        <w:rPr>
          <w:rFonts w:ascii="Times New Roman" w:hAnsi="Times New Roman" w:cs="Times New Roman"/>
          <w:b/>
          <w:sz w:val="28"/>
          <w:szCs w:val="28"/>
        </w:rPr>
        <w:t>Аган</w:t>
      </w:r>
      <w:proofErr w:type="spellEnd"/>
      <w:r w:rsidR="007B3C35">
        <w:rPr>
          <w:rFonts w:ascii="Times New Roman" w:hAnsi="Times New Roman" w:cs="Times New Roman"/>
          <w:b/>
          <w:sz w:val="28"/>
          <w:szCs w:val="28"/>
        </w:rPr>
        <w:t xml:space="preserve"> в 2017</w:t>
      </w:r>
      <w:r w:rsidRPr="00926D0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26D07" w:rsidRPr="00C65341" w:rsidRDefault="00926D07" w:rsidP="00926D07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D07" w:rsidRPr="00C65341" w:rsidRDefault="00926D07" w:rsidP="00926D07">
      <w:pPr>
        <w:tabs>
          <w:tab w:val="left" w:pos="28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534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65341">
        <w:rPr>
          <w:rFonts w:ascii="Times New Roman" w:hAnsi="Times New Roman" w:cs="Times New Roman"/>
          <w:sz w:val="28"/>
          <w:szCs w:val="28"/>
        </w:rPr>
        <w:t>В рамках реализации муниципальной целевой программы «Социальная поддержка жителей</w:t>
      </w:r>
      <w:r w:rsidR="007B3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3C35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="007B3C35">
        <w:rPr>
          <w:rFonts w:ascii="Times New Roman" w:hAnsi="Times New Roman" w:cs="Times New Roman"/>
          <w:sz w:val="28"/>
          <w:szCs w:val="28"/>
        </w:rPr>
        <w:t xml:space="preserve"> района на 2017-2019</w:t>
      </w:r>
      <w:r w:rsidRPr="00C65341">
        <w:rPr>
          <w:rFonts w:ascii="Times New Roman" w:hAnsi="Times New Roman" w:cs="Times New Roman"/>
          <w:sz w:val="28"/>
          <w:szCs w:val="28"/>
        </w:rPr>
        <w:t xml:space="preserve"> годы», утвержденной постановлением администрации </w:t>
      </w:r>
      <w:r w:rsidR="007B3C35">
        <w:rPr>
          <w:rFonts w:ascii="Times New Roman" w:hAnsi="Times New Roman" w:cs="Times New Roman"/>
          <w:sz w:val="28"/>
          <w:szCs w:val="28"/>
        </w:rPr>
        <w:t>района от 13.12.2016</w:t>
      </w:r>
      <w:r w:rsidRPr="00C65341">
        <w:rPr>
          <w:rFonts w:ascii="Times New Roman" w:hAnsi="Times New Roman" w:cs="Times New Roman"/>
          <w:sz w:val="28"/>
          <w:szCs w:val="28"/>
        </w:rPr>
        <w:t xml:space="preserve"> № 2560, проведена работа, основной целью которой является повышение уровня и качества жизни отдельных категорий граждан района.</w:t>
      </w:r>
    </w:p>
    <w:p w:rsidR="00926D07" w:rsidRPr="00C65341" w:rsidRDefault="007B3C35" w:rsidP="00926D07">
      <w:pPr>
        <w:tabs>
          <w:tab w:val="left" w:pos="288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программы в 2017</w:t>
      </w:r>
      <w:r w:rsidR="00926D07" w:rsidRPr="00C65341">
        <w:rPr>
          <w:rFonts w:ascii="Times New Roman" w:hAnsi="Times New Roman" w:cs="Times New Roman"/>
          <w:sz w:val="28"/>
          <w:szCs w:val="28"/>
        </w:rPr>
        <w:t xml:space="preserve"> году произведены единовременные выплаты неработающим пенсионерам, зарегистрированным по постоянному месту жительства в районе, отработавшим на территории Ханты-Мансийского автономного округа – </w:t>
      </w:r>
      <w:proofErr w:type="spellStart"/>
      <w:r w:rsidR="00926D07" w:rsidRPr="00C65341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926D07" w:rsidRPr="00C65341">
        <w:rPr>
          <w:rFonts w:ascii="Times New Roman" w:hAnsi="Times New Roman" w:cs="Times New Roman"/>
          <w:sz w:val="28"/>
          <w:szCs w:val="28"/>
        </w:rPr>
        <w:t xml:space="preserve"> не менее 10 лет, с учетом постоянного проживания на территории района 10 и более лет, инвалидам, ветеранам Великой Отечественной войны, многодетным семьям, участникам боевых действий, на общую сумму </w:t>
      </w:r>
      <w:r w:rsidR="00926D07" w:rsidRPr="00C65341">
        <w:rPr>
          <w:rFonts w:ascii="Times New Roman" w:hAnsi="Times New Roman" w:cs="Times New Roman"/>
          <w:b/>
          <w:sz w:val="28"/>
          <w:szCs w:val="28"/>
        </w:rPr>
        <w:t xml:space="preserve">399,5 </w:t>
      </w:r>
      <w:r w:rsidR="00926D07" w:rsidRPr="00C65341">
        <w:rPr>
          <w:rFonts w:ascii="Times New Roman" w:hAnsi="Times New Roman" w:cs="Times New Roman"/>
          <w:sz w:val="28"/>
          <w:szCs w:val="28"/>
        </w:rPr>
        <w:t>тыс. рублей</w:t>
      </w:r>
      <w:r w:rsidR="00D1084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6D07" w:rsidRPr="00C65341" w:rsidRDefault="00926D07" w:rsidP="00926D07">
      <w:pPr>
        <w:tabs>
          <w:tab w:val="left" w:pos="28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5341">
        <w:rPr>
          <w:rFonts w:ascii="Times New Roman" w:hAnsi="Times New Roman" w:cs="Times New Roman"/>
          <w:sz w:val="28"/>
          <w:szCs w:val="28"/>
        </w:rPr>
        <w:t xml:space="preserve">        Одним из важнейших направлений деятель</w:t>
      </w:r>
      <w:r>
        <w:rPr>
          <w:rFonts w:ascii="Times New Roman" w:hAnsi="Times New Roman" w:cs="Times New Roman"/>
          <w:sz w:val="28"/>
          <w:szCs w:val="28"/>
        </w:rPr>
        <w:t xml:space="preserve">ности администрации </w:t>
      </w:r>
      <w:r w:rsidRPr="00C65341">
        <w:rPr>
          <w:rFonts w:ascii="Times New Roman" w:hAnsi="Times New Roman" w:cs="Times New Roman"/>
          <w:sz w:val="28"/>
          <w:szCs w:val="28"/>
        </w:rPr>
        <w:t xml:space="preserve"> остается оказание социальной поддержки и социальной помощи гражданам, которые по объективным причинам оказались в трудной, экстремальной жизненной ситуации либо чрезвычайной ситуации, возникшие по независящим от них причинам, и нуждаются в постороннем вмешатель</w:t>
      </w:r>
      <w:r w:rsidR="007B3C35">
        <w:rPr>
          <w:rFonts w:ascii="Times New Roman" w:hAnsi="Times New Roman" w:cs="Times New Roman"/>
          <w:sz w:val="28"/>
          <w:szCs w:val="28"/>
        </w:rPr>
        <w:t>стве для ее преодоления.  В 2017</w:t>
      </w:r>
      <w:r w:rsidRPr="00C65341">
        <w:rPr>
          <w:rFonts w:ascii="Times New Roman" w:hAnsi="Times New Roman" w:cs="Times New Roman"/>
          <w:sz w:val="28"/>
          <w:szCs w:val="28"/>
        </w:rPr>
        <w:t xml:space="preserve"> году оказана матер</w:t>
      </w:r>
      <w:r w:rsidR="00C56652">
        <w:rPr>
          <w:rFonts w:ascii="Times New Roman" w:hAnsi="Times New Roman" w:cs="Times New Roman"/>
          <w:sz w:val="28"/>
          <w:szCs w:val="28"/>
        </w:rPr>
        <w:t>иальная помощь 6</w:t>
      </w:r>
      <w:r w:rsidR="0003208D">
        <w:rPr>
          <w:rFonts w:ascii="Times New Roman" w:hAnsi="Times New Roman" w:cs="Times New Roman"/>
          <w:sz w:val="28"/>
          <w:szCs w:val="28"/>
        </w:rPr>
        <w:t xml:space="preserve"> жителя</w:t>
      </w:r>
      <w:r w:rsidRPr="00C65341">
        <w:rPr>
          <w:rFonts w:ascii="Times New Roman" w:hAnsi="Times New Roman" w:cs="Times New Roman"/>
          <w:sz w:val="28"/>
          <w:szCs w:val="28"/>
        </w:rPr>
        <w:t xml:space="preserve">м, на общую  сумму </w:t>
      </w:r>
      <w:r w:rsidR="0003208D">
        <w:rPr>
          <w:rFonts w:ascii="Times New Roman" w:hAnsi="Times New Roman" w:cs="Times New Roman"/>
          <w:b/>
          <w:sz w:val="28"/>
          <w:szCs w:val="28"/>
        </w:rPr>
        <w:t>6</w:t>
      </w:r>
      <w:r w:rsidR="00C56652">
        <w:rPr>
          <w:rFonts w:ascii="Times New Roman" w:hAnsi="Times New Roman" w:cs="Times New Roman"/>
          <w:b/>
          <w:sz w:val="28"/>
          <w:szCs w:val="28"/>
        </w:rPr>
        <w:t>5</w:t>
      </w:r>
      <w:r w:rsidRPr="00C65341">
        <w:rPr>
          <w:rFonts w:ascii="Times New Roman" w:hAnsi="Times New Roman" w:cs="Times New Roman"/>
          <w:b/>
          <w:sz w:val="28"/>
          <w:szCs w:val="28"/>
        </w:rPr>
        <w:t>,0</w:t>
      </w:r>
      <w:r w:rsidR="00D1084A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926D07" w:rsidRPr="00C65341" w:rsidRDefault="00926D07" w:rsidP="00926D07">
      <w:pPr>
        <w:tabs>
          <w:tab w:val="left" w:pos="28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6D07" w:rsidRPr="00C65341" w:rsidRDefault="00926D07" w:rsidP="00926D07">
      <w:pPr>
        <w:tabs>
          <w:tab w:val="left" w:pos="28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5341">
        <w:rPr>
          <w:rFonts w:ascii="Times New Roman" w:hAnsi="Times New Roman" w:cs="Times New Roman"/>
          <w:sz w:val="28"/>
          <w:szCs w:val="28"/>
        </w:rPr>
        <w:t xml:space="preserve">     В целях улучшения информирования населения о деятельности администрации района и обеспечения доступности районной газеты «Новости </w:t>
      </w:r>
      <w:proofErr w:type="spellStart"/>
      <w:r w:rsidRPr="00C65341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Pr="00C65341">
        <w:rPr>
          <w:rFonts w:ascii="Times New Roman" w:hAnsi="Times New Roman" w:cs="Times New Roman"/>
          <w:sz w:val="28"/>
          <w:szCs w:val="28"/>
        </w:rPr>
        <w:t xml:space="preserve">» для социально </w:t>
      </w:r>
      <w:proofErr w:type="spellStart"/>
      <w:r w:rsidRPr="00C65341">
        <w:rPr>
          <w:rFonts w:ascii="Times New Roman" w:hAnsi="Times New Roman" w:cs="Times New Roman"/>
          <w:sz w:val="28"/>
          <w:szCs w:val="28"/>
        </w:rPr>
        <w:t>слабоза</w:t>
      </w:r>
      <w:r w:rsidR="007B3C35">
        <w:rPr>
          <w:rFonts w:ascii="Times New Roman" w:hAnsi="Times New Roman" w:cs="Times New Roman"/>
          <w:sz w:val="28"/>
          <w:szCs w:val="28"/>
        </w:rPr>
        <w:t>щищенных</w:t>
      </w:r>
      <w:proofErr w:type="spellEnd"/>
      <w:r w:rsidR="007B3C35">
        <w:rPr>
          <w:rFonts w:ascii="Times New Roman" w:hAnsi="Times New Roman" w:cs="Times New Roman"/>
          <w:sz w:val="28"/>
          <w:szCs w:val="28"/>
        </w:rPr>
        <w:t xml:space="preserve"> групп населения. В 2017</w:t>
      </w:r>
      <w:r w:rsidRPr="00C65341">
        <w:rPr>
          <w:rFonts w:ascii="Times New Roman" w:hAnsi="Times New Roman" w:cs="Times New Roman"/>
          <w:sz w:val="28"/>
          <w:szCs w:val="28"/>
        </w:rPr>
        <w:t xml:space="preserve"> году организована льготная (бесплатная) подписка на районную газету «Новости </w:t>
      </w:r>
      <w:proofErr w:type="spellStart"/>
      <w:r w:rsidRPr="00C65341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Pr="00C65341">
        <w:rPr>
          <w:rFonts w:ascii="Times New Roman" w:hAnsi="Times New Roman" w:cs="Times New Roman"/>
          <w:sz w:val="28"/>
          <w:szCs w:val="28"/>
        </w:rPr>
        <w:t xml:space="preserve">» для </w:t>
      </w:r>
      <w:r w:rsidR="00013E1B">
        <w:rPr>
          <w:rFonts w:ascii="Times New Roman" w:hAnsi="Times New Roman" w:cs="Times New Roman"/>
          <w:b/>
          <w:sz w:val="28"/>
          <w:szCs w:val="28"/>
        </w:rPr>
        <w:t>33</w:t>
      </w:r>
      <w:r w:rsidRPr="00C653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341">
        <w:rPr>
          <w:rFonts w:ascii="Times New Roman" w:hAnsi="Times New Roman" w:cs="Times New Roman"/>
          <w:sz w:val="28"/>
          <w:szCs w:val="28"/>
        </w:rPr>
        <w:t xml:space="preserve">человек </w:t>
      </w:r>
      <w:proofErr w:type="spellStart"/>
      <w:r w:rsidRPr="00C65341">
        <w:rPr>
          <w:rFonts w:ascii="Times New Roman" w:hAnsi="Times New Roman" w:cs="Times New Roman"/>
          <w:sz w:val="28"/>
          <w:szCs w:val="28"/>
        </w:rPr>
        <w:t>Агана</w:t>
      </w:r>
      <w:proofErr w:type="spellEnd"/>
      <w:r w:rsidRPr="00C65341">
        <w:rPr>
          <w:rFonts w:ascii="Times New Roman" w:hAnsi="Times New Roman" w:cs="Times New Roman"/>
          <w:sz w:val="28"/>
          <w:szCs w:val="28"/>
        </w:rPr>
        <w:t xml:space="preserve"> (стоимость </w:t>
      </w:r>
      <w:r w:rsidR="00013E1B">
        <w:rPr>
          <w:rFonts w:ascii="Times New Roman" w:hAnsi="Times New Roman" w:cs="Times New Roman"/>
          <w:sz w:val="28"/>
          <w:szCs w:val="28"/>
        </w:rPr>
        <w:t>годового комплекта составила более</w:t>
      </w:r>
      <w:r w:rsidRPr="00C65341">
        <w:rPr>
          <w:rFonts w:ascii="Times New Roman" w:hAnsi="Times New Roman" w:cs="Times New Roman"/>
          <w:sz w:val="28"/>
          <w:szCs w:val="28"/>
        </w:rPr>
        <w:t xml:space="preserve"> тыс. руб.), из бюджета района затраты составили </w:t>
      </w:r>
      <w:r w:rsidR="00013E1B">
        <w:rPr>
          <w:rFonts w:ascii="Times New Roman" w:hAnsi="Times New Roman" w:cs="Times New Roman"/>
          <w:b/>
          <w:sz w:val="28"/>
          <w:szCs w:val="28"/>
        </w:rPr>
        <w:t>3</w:t>
      </w:r>
      <w:r w:rsidRPr="00C65341">
        <w:rPr>
          <w:rFonts w:ascii="Times New Roman" w:hAnsi="Times New Roman" w:cs="Times New Roman"/>
          <w:b/>
          <w:sz w:val="28"/>
          <w:szCs w:val="28"/>
        </w:rPr>
        <w:t>4,0</w:t>
      </w:r>
      <w:r w:rsidRPr="00C6534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26D07" w:rsidRPr="00C65341" w:rsidRDefault="00926D07" w:rsidP="00926D07">
      <w:pPr>
        <w:tabs>
          <w:tab w:val="left" w:pos="28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5341">
        <w:rPr>
          <w:rFonts w:ascii="Times New Roman" w:hAnsi="Times New Roman" w:cs="Times New Roman"/>
          <w:sz w:val="28"/>
          <w:szCs w:val="28"/>
        </w:rPr>
        <w:t xml:space="preserve">      В целях развития </w:t>
      </w:r>
      <w:r w:rsidRPr="00C65341">
        <w:rPr>
          <w:rFonts w:ascii="Times New Roman" w:hAnsi="Times New Roman" w:cs="Times New Roman"/>
          <w:i/>
          <w:sz w:val="28"/>
          <w:szCs w:val="28"/>
        </w:rPr>
        <w:t xml:space="preserve">«социального туризма для граждан старшего поколения» </w:t>
      </w:r>
      <w:r w:rsidR="007B3C35">
        <w:rPr>
          <w:rFonts w:ascii="Times New Roman" w:hAnsi="Times New Roman" w:cs="Times New Roman"/>
          <w:sz w:val="28"/>
          <w:szCs w:val="28"/>
        </w:rPr>
        <w:t>в 2017</w:t>
      </w:r>
      <w:r w:rsidRPr="00C65341">
        <w:rPr>
          <w:rFonts w:ascii="Times New Roman" w:hAnsi="Times New Roman" w:cs="Times New Roman"/>
          <w:sz w:val="28"/>
          <w:szCs w:val="28"/>
        </w:rPr>
        <w:t xml:space="preserve"> году для 28 неработающего пенсионера, активно участвующих в общественной жизни поселений и района были организованы экскурсионные поездки  в </w:t>
      </w:r>
      <w:proofErr w:type="gramStart"/>
      <w:r w:rsidRPr="00C6534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65341">
        <w:rPr>
          <w:rFonts w:ascii="Times New Roman" w:hAnsi="Times New Roman" w:cs="Times New Roman"/>
          <w:sz w:val="28"/>
          <w:szCs w:val="28"/>
        </w:rPr>
        <w:t xml:space="preserve">. Тобольск (13 чел.), г. Ханты-Мансийск (15 чел.). </w:t>
      </w:r>
    </w:p>
    <w:p w:rsidR="00926D07" w:rsidRPr="00C65341" w:rsidRDefault="00926D07" w:rsidP="00926D07">
      <w:pPr>
        <w:tabs>
          <w:tab w:val="left" w:pos="28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341">
        <w:rPr>
          <w:rFonts w:ascii="Times New Roman" w:hAnsi="Times New Roman" w:cs="Times New Roman"/>
          <w:sz w:val="28"/>
          <w:szCs w:val="28"/>
        </w:rPr>
        <w:lastRenderedPageBreak/>
        <w:t xml:space="preserve">      Из сельского поселения Аган в городе Ханты-Мансийске побывала</w:t>
      </w:r>
      <w:r w:rsidRPr="00C653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AA2">
        <w:rPr>
          <w:rFonts w:ascii="Times New Roman" w:hAnsi="Times New Roman" w:cs="Times New Roman"/>
          <w:i/>
          <w:sz w:val="28"/>
          <w:szCs w:val="28"/>
        </w:rPr>
        <w:t>Венго</w:t>
      </w:r>
      <w:proofErr w:type="spellEnd"/>
      <w:r w:rsidR="009A1AA2">
        <w:rPr>
          <w:rFonts w:ascii="Times New Roman" w:hAnsi="Times New Roman" w:cs="Times New Roman"/>
          <w:i/>
          <w:sz w:val="28"/>
          <w:szCs w:val="28"/>
        </w:rPr>
        <w:t xml:space="preserve"> Маргарита  </w:t>
      </w:r>
      <w:proofErr w:type="spellStart"/>
      <w:r w:rsidR="009A1AA2">
        <w:rPr>
          <w:rFonts w:ascii="Times New Roman" w:hAnsi="Times New Roman" w:cs="Times New Roman"/>
          <w:i/>
          <w:sz w:val="28"/>
          <w:szCs w:val="28"/>
        </w:rPr>
        <w:t>Вынтымовна</w:t>
      </w:r>
      <w:proofErr w:type="spellEnd"/>
      <w:r w:rsidRPr="00C65341">
        <w:rPr>
          <w:rFonts w:ascii="Times New Roman" w:hAnsi="Times New Roman" w:cs="Times New Roman"/>
          <w:sz w:val="28"/>
          <w:szCs w:val="28"/>
        </w:rPr>
        <w:t xml:space="preserve"> (стоимость 1 путевки 15,0 тыс</w:t>
      </w:r>
      <w:proofErr w:type="gramStart"/>
      <w:r w:rsidRPr="00C6534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65341">
        <w:rPr>
          <w:rFonts w:ascii="Times New Roman" w:hAnsi="Times New Roman" w:cs="Times New Roman"/>
          <w:sz w:val="28"/>
          <w:szCs w:val="28"/>
        </w:rPr>
        <w:t xml:space="preserve">уб.) и в г. Тобольске </w:t>
      </w:r>
      <w:r w:rsidR="009A1AA2">
        <w:rPr>
          <w:rFonts w:ascii="Times New Roman" w:hAnsi="Times New Roman" w:cs="Times New Roman"/>
          <w:i/>
          <w:sz w:val="28"/>
          <w:szCs w:val="28"/>
        </w:rPr>
        <w:t>Житкова  Светлана  Ивановна</w:t>
      </w:r>
      <w:r w:rsidRPr="00C65341">
        <w:rPr>
          <w:rFonts w:ascii="Times New Roman" w:hAnsi="Times New Roman" w:cs="Times New Roman"/>
          <w:sz w:val="28"/>
          <w:szCs w:val="28"/>
        </w:rPr>
        <w:t xml:space="preserve"> (стоимость 1 путевки 16,9 тыс. руб.)</w:t>
      </w:r>
      <w:r w:rsidRPr="00C65341">
        <w:rPr>
          <w:rFonts w:ascii="Times New Roman" w:hAnsi="Times New Roman" w:cs="Times New Roman"/>
          <w:b/>
          <w:sz w:val="28"/>
          <w:szCs w:val="28"/>
        </w:rPr>
        <w:t>.</w:t>
      </w:r>
    </w:p>
    <w:p w:rsidR="00926D07" w:rsidRPr="00C65341" w:rsidRDefault="00926D07" w:rsidP="00926D07">
      <w:pPr>
        <w:tabs>
          <w:tab w:val="left" w:pos="28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5341">
        <w:rPr>
          <w:rFonts w:ascii="Times New Roman" w:hAnsi="Times New Roman" w:cs="Times New Roman"/>
          <w:sz w:val="28"/>
          <w:szCs w:val="28"/>
        </w:rPr>
        <w:t xml:space="preserve">     Ежегодно на территории района под патронажем Главы администрации района проходит районная акция милосердия «Душевное богатство». Общая сумма собранных добр</w:t>
      </w:r>
      <w:r w:rsidR="002239BD">
        <w:rPr>
          <w:rFonts w:ascii="Times New Roman" w:hAnsi="Times New Roman" w:cs="Times New Roman"/>
          <w:sz w:val="28"/>
          <w:szCs w:val="28"/>
        </w:rPr>
        <w:t>овольных денежных средств в 2017</w:t>
      </w:r>
      <w:r w:rsidRPr="00C65341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Pr="00C65341">
        <w:rPr>
          <w:rFonts w:ascii="Times New Roman" w:hAnsi="Times New Roman" w:cs="Times New Roman"/>
          <w:b/>
          <w:sz w:val="28"/>
          <w:szCs w:val="28"/>
        </w:rPr>
        <w:t>2 072,0</w:t>
      </w:r>
      <w:r w:rsidRPr="00C65341">
        <w:rPr>
          <w:rFonts w:ascii="Times New Roman" w:hAnsi="Times New Roman" w:cs="Times New Roman"/>
          <w:sz w:val="28"/>
          <w:szCs w:val="28"/>
        </w:rPr>
        <w:t xml:space="preserve"> тыс. руб.</w:t>
      </w:r>
      <w:proofErr w:type="gramStart"/>
      <w:r w:rsidRPr="00C65341">
        <w:rPr>
          <w:rFonts w:ascii="Times New Roman" w:hAnsi="Times New Roman" w:cs="Times New Roman"/>
          <w:sz w:val="28"/>
          <w:szCs w:val="28"/>
        </w:rPr>
        <w:t xml:space="preserve"> </w:t>
      </w:r>
      <w:r w:rsidR="00CD343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D3434">
        <w:rPr>
          <w:rFonts w:ascii="Times New Roman" w:hAnsi="Times New Roman" w:cs="Times New Roman"/>
          <w:sz w:val="28"/>
          <w:szCs w:val="28"/>
        </w:rPr>
        <w:t xml:space="preserve">  на  территории  с.</w:t>
      </w:r>
      <w:r w:rsidR="00C56652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C56652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="00C56652">
        <w:rPr>
          <w:rFonts w:ascii="Times New Roman" w:hAnsi="Times New Roman" w:cs="Times New Roman"/>
          <w:sz w:val="28"/>
          <w:szCs w:val="28"/>
        </w:rPr>
        <w:t xml:space="preserve">  собрано  средств  20133</w:t>
      </w:r>
      <w:r w:rsidR="00CD3434">
        <w:rPr>
          <w:rFonts w:ascii="Times New Roman" w:hAnsi="Times New Roman" w:cs="Times New Roman"/>
          <w:sz w:val="28"/>
          <w:szCs w:val="28"/>
        </w:rPr>
        <w:t>руб.</w:t>
      </w:r>
      <w:r w:rsidR="00C56652">
        <w:rPr>
          <w:rFonts w:ascii="Times New Roman" w:hAnsi="Times New Roman" w:cs="Times New Roman"/>
          <w:sz w:val="28"/>
          <w:szCs w:val="28"/>
        </w:rPr>
        <w:t>(144)</w:t>
      </w:r>
      <w:r w:rsidRPr="00C65341">
        <w:rPr>
          <w:rFonts w:ascii="Times New Roman" w:hAnsi="Times New Roman" w:cs="Times New Roman"/>
          <w:sz w:val="28"/>
          <w:szCs w:val="28"/>
        </w:rPr>
        <w:t xml:space="preserve"> Из этих средств оказана помощь </w:t>
      </w:r>
      <w:r w:rsidRPr="00C65341">
        <w:rPr>
          <w:rFonts w:ascii="Times New Roman" w:hAnsi="Times New Roman" w:cs="Times New Roman"/>
          <w:b/>
          <w:sz w:val="28"/>
          <w:szCs w:val="28"/>
        </w:rPr>
        <w:t xml:space="preserve">169 </w:t>
      </w:r>
      <w:r w:rsidRPr="00C65341">
        <w:rPr>
          <w:rFonts w:ascii="Times New Roman" w:hAnsi="Times New Roman" w:cs="Times New Roman"/>
          <w:sz w:val="28"/>
          <w:szCs w:val="28"/>
        </w:rPr>
        <w:t>инвалидам района, в том числе 1</w:t>
      </w:r>
      <w:r w:rsidRPr="00C653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341">
        <w:rPr>
          <w:rFonts w:ascii="Times New Roman" w:hAnsi="Times New Roman" w:cs="Times New Roman"/>
          <w:sz w:val="28"/>
          <w:szCs w:val="28"/>
        </w:rPr>
        <w:t xml:space="preserve">инвалиду с.п. Аган выделено </w:t>
      </w:r>
      <w:r w:rsidRPr="00C65341">
        <w:rPr>
          <w:rFonts w:ascii="Times New Roman" w:hAnsi="Times New Roman" w:cs="Times New Roman"/>
          <w:b/>
          <w:sz w:val="28"/>
          <w:szCs w:val="28"/>
        </w:rPr>
        <w:t>20,0</w:t>
      </w:r>
      <w:r w:rsidRPr="00C65341">
        <w:rPr>
          <w:rFonts w:ascii="Times New Roman" w:hAnsi="Times New Roman" w:cs="Times New Roman"/>
          <w:sz w:val="28"/>
          <w:szCs w:val="28"/>
        </w:rPr>
        <w:t xml:space="preserve"> тыс. руб. для оплаты стоимости родительской оплаты в детском саду.</w:t>
      </w:r>
    </w:p>
    <w:p w:rsidR="002B5E68" w:rsidRPr="00CD5F2C" w:rsidRDefault="002B5E68" w:rsidP="002B5E68">
      <w:pPr>
        <w:pStyle w:val="a3"/>
        <w:ind w:firstLine="708"/>
        <w:jc w:val="both"/>
        <w:rPr>
          <w:sz w:val="28"/>
          <w:szCs w:val="28"/>
        </w:rPr>
      </w:pPr>
      <w:r w:rsidRPr="00CD5F2C">
        <w:rPr>
          <w:sz w:val="28"/>
          <w:szCs w:val="28"/>
        </w:rPr>
        <w:t>В настоящее время на территории поселка Аган расположены 12 территори</w:t>
      </w:r>
      <w:r>
        <w:rPr>
          <w:sz w:val="28"/>
          <w:szCs w:val="28"/>
        </w:rPr>
        <w:t>й</w:t>
      </w:r>
      <w:r w:rsidRPr="00CD5F2C">
        <w:rPr>
          <w:sz w:val="28"/>
          <w:szCs w:val="28"/>
        </w:rPr>
        <w:t xml:space="preserve"> традиционного </w:t>
      </w:r>
      <w:proofErr w:type="gramStart"/>
      <w:r w:rsidRPr="00CD5F2C">
        <w:rPr>
          <w:sz w:val="28"/>
          <w:szCs w:val="28"/>
        </w:rPr>
        <w:t>природопользования</w:t>
      </w:r>
      <w:proofErr w:type="gramEnd"/>
      <w:r w:rsidRPr="00CD5F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 которых </w:t>
      </w:r>
      <w:r w:rsidRPr="00CD5F2C">
        <w:rPr>
          <w:sz w:val="28"/>
          <w:szCs w:val="28"/>
        </w:rPr>
        <w:t xml:space="preserve">постоянно проживают </w:t>
      </w:r>
      <w:r>
        <w:rPr>
          <w:sz w:val="28"/>
          <w:szCs w:val="28"/>
        </w:rPr>
        <w:t>87</w:t>
      </w:r>
      <w:r w:rsidRPr="00CD5F2C">
        <w:rPr>
          <w:sz w:val="28"/>
          <w:szCs w:val="28"/>
        </w:rPr>
        <w:t xml:space="preserve"> человек. </w:t>
      </w:r>
    </w:p>
    <w:p w:rsidR="002B5E68" w:rsidRPr="00CD5F2C" w:rsidRDefault="002B5E68" w:rsidP="002B5E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5F2C">
        <w:rPr>
          <w:rFonts w:ascii="Times New Roman" w:hAnsi="Times New Roman"/>
          <w:sz w:val="28"/>
          <w:szCs w:val="28"/>
        </w:rPr>
        <w:t xml:space="preserve">          В 201</w:t>
      </w:r>
      <w:r w:rsidR="002239BD">
        <w:rPr>
          <w:rFonts w:ascii="Times New Roman" w:hAnsi="Times New Roman"/>
          <w:sz w:val="28"/>
          <w:szCs w:val="28"/>
        </w:rPr>
        <w:t>7</w:t>
      </w:r>
      <w:r w:rsidRPr="00CD5F2C">
        <w:rPr>
          <w:rFonts w:ascii="Times New Roman" w:hAnsi="Times New Roman"/>
          <w:sz w:val="28"/>
          <w:szCs w:val="28"/>
        </w:rPr>
        <w:t xml:space="preserve"> году поддержка коренных малочисленных народов Севера, проживающих в районе осуществлялась в рамках реализации муниципальной целевой программы «Социально-экономическое развитие коренных малочисленных народов Севера, проживающих </w:t>
      </w:r>
      <w:proofErr w:type="gramStart"/>
      <w:r w:rsidRPr="00CD5F2C">
        <w:rPr>
          <w:rFonts w:ascii="Times New Roman" w:hAnsi="Times New Roman"/>
          <w:sz w:val="28"/>
          <w:szCs w:val="28"/>
        </w:rPr>
        <w:t>в</w:t>
      </w:r>
      <w:proofErr w:type="gramEnd"/>
      <w:r w:rsidRPr="00CD5F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D5F2C">
        <w:rPr>
          <w:rFonts w:ascii="Times New Roman" w:hAnsi="Times New Roman"/>
          <w:sz w:val="28"/>
          <w:szCs w:val="28"/>
        </w:rPr>
        <w:t>Нижневартовском</w:t>
      </w:r>
      <w:proofErr w:type="gramEnd"/>
      <w:r w:rsidRPr="00CD5F2C">
        <w:rPr>
          <w:rFonts w:ascii="Times New Roman" w:hAnsi="Times New Roman"/>
          <w:sz w:val="28"/>
          <w:szCs w:val="28"/>
        </w:rPr>
        <w:t xml:space="preserve"> районе, на 2014–2018 годы».  </w:t>
      </w:r>
    </w:p>
    <w:p w:rsidR="002B5E68" w:rsidRPr="00CD5F2C" w:rsidRDefault="002B5E68" w:rsidP="002B5E68">
      <w:pPr>
        <w:pStyle w:val="a3"/>
        <w:ind w:firstLine="708"/>
        <w:jc w:val="both"/>
        <w:rPr>
          <w:sz w:val="28"/>
          <w:szCs w:val="28"/>
        </w:rPr>
      </w:pPr>
      <w:r w:rsidRPr="00CD5F2C">
        <w:rPr>
          <w:sz w:val="28"/>
          <w:szCs w:val="28"/>
        </w:rPr>
        <w:t xml:space="preserve">На территории поселка работает национальная община «Туесок» председатель Соколова Татьяна Семеновна. </w:t>
      </w:r>
    </w:p>
    <w:p w:rsidR="002B5E68" w:rsidRPr="00CD5F2C" w:rsidRDefault="002B5E68" w:rsidP="002B5E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E68" w:rsidRPr="00CD5F2C" w:rsidRDefault="002B5E68" w:rsidP="002B5E68">
      <w:pPr>
        <w:pStyle w:val="ConsPlusTitle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D5F2C">
        <w:rPr>
          <w:rFonts w:ascii="Times New Roman" w:hAnsi="Times New Roman" w:cs="Times New Roman"/>
          <w:sz w:val="28"/>
          <w:szCs w:val="28"/>
        </w:rPr>
        <w:t>Развитие частного оленеводства в районе</w:t>
      </w:r>
    </w:p>
    <w:p w:rsidR="002B5E68" w:rsidRPr="00CD5F2C" w:rsidRDefault="002B5E68" w:rsidP="002B5E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2239BD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Pr="00CD5F2C">
        <w:rPr>
          <w:rFonts w:ascii="Times New Roman" w:hAnsi="Times New Roman"/>
          <w:sz w:val="28"/>
          <w:szCs w:val="28"/>
        </w:rPr>
        <w:t>оленеводством в п. Аган занимается 14</w:t>
      </w:r>
      <w:r w:rsidRPr="00CD5F2C">
        <w:rPr>
          <w:rFonts w:ascii="Times New Roman" w:hAnsi="Times New Roman"/>
          <w:b/>
          <w:sz w:val="28"/>
          <w:szCs w:val="28"/>
        </w:rPr>
        <w:t xml:space="preserve"> </w:t>
      </w:r>
      <w:r w:rsidRPr="00CD5F2C">
        <w:rPr>
          <w:rFonts w:ascii="Times New Roman" w:hAnsi="Times New Roman"/>
          <w:sz w:val="28"/>
          <w:szCs w:val="28"/>
        </w:rPr>
        <w:t xml:space="preserve">человек. </w:t>
      </w:r>
      <w:r w:rsidRPr="00CD5F2C">
        <w:rPr>
          <w:rFonts w:ascii="Times New Roman" w:hAnsi="Times New Roman"/>
          <w:b/>
          <w:sz w:val="28"/>
          <w:szCs w:val="28"/>
        </w:rPr>
        <w:t xml:space="preserve"> </w:t>
      </w:r>
      <w:r w:rsidRPr="00CD5F2C">
        <w:rPr>
          <w:rFonts w:ascii="Times New Roman" w:hAnsi="Times New Roman"/>
          <w:sz w:val="28"/>
          <w:szCs w:val="28"/>
        </w:rPr>
        <w:t xml:space="preserve"> </w:t>
      </w:r>
    </w:p>
    <w:p w:rsidR="002B5E68" w:rsidRPr="00CD5F2C" w:rsidRDefault="002239BD" w:rsidP="002B5E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Поголовье оленей в 2017</w:t>
      </w:r>
      <w:r w:rsidR="002B5E68" w:rsidRPr="00CD5F2C">
        <w:rPr>
          <w:rFonts w:ascii="Times New Roman" w:hAnsi="Times New Roman"/>
          <w:sz w:val="28"/>
          <w:szCs w:val="28"/>
        </w:rPr>
        <w:t xml:space="preserve"> году составило 160 голов.</w:t>
      </w:r>
    </w:p>
    <w:p w:rsidR="002B5E68" w:rsidRPr="00CD5F2C" w:rsidRDefault="002B5E68" w:rsidP="002B5E68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5E68" w:rsidRPr="00CD5F2C" w:rsidRDefault="002B5E68" w:rsidP="002B5E68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CD5F2C">
        <w:rPr>
          <w:rFonts w:ascii="Times New Roman" w:hAnsi="Times New Roman"/>
          <w:b/>
          <w:bCs/>
          <w:sz w:val="28"/>
          <w:szCs w:val="28"/>
        </w:rPr>
        <w:t>Оказание мер социальной поддержки коренному населению района</w:t>
      </w:r>
    </w:p>
    <w:p w:rsidR="002B5E68" w:rsidRPr="00400EAC" w:rsidRDefault="002239BD" w:rsidP="002B5E68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2017</w:t>
      </w:r>
      <w:r w:rsidR="002B5E68" w:rsidRPr="00400EAC">
        <w:rPr>
          <w:rFonts w:ascii="Times New Roman" w:hAnsi="Times New Roman" w:cs="Times New Roman"/>
          <w:b w:val="0"/>
          <w:sz w:val="28"/>
          <w:szCs w:val="28"/>
        </w:rPr>
        <w:t xml:space="preserve"> году 10 семей п. Аган получили на безвозмездной основе ГСМ. Объем поставо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2B5E68" w:rsidRPr="00400EAC">
        <w:rPr>
          <w:rFonts w:ascii="Times New Roman" w:hAnsi="Times New Roman" w:cs="Times New Roman"/>
          <w:b w:val="0"/>
          <w:sz w:val="28"/>
          <w:szCs w:val="28"/>
        </w:rPr>
        <w:t xml:space="preserve"> на общую сумму </w:t>
      </w:r>
      <w:r w:rsidR="002B5E68" w:rsidRPr="00400EAC">
        <w:rPr>
          <w:rFonts w:ascii="Times New Roman" w:hAnsi="Times New Roman" w:cs="Times New Roman"/>
          <w:sz w:val="28"/>
          <w:szCs w:val="28"/>
        </w:rPr>
        <w:t xml:space="preserve">164 576  рублей. </w:t>
      </w:r>
    </w:p>
    <w:p w:rsidR="002B5E68" w:rsidRDefault="002B5E68" w:rsidP="002B5E6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CD5F2C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</w:p>
    <w:p w:rsidR="002B5E68" w:rsidRPr="00CD5F2C" w:rsidRDefault="002B5E68" w:rsidP="002B5E6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B5E68" w:rsidRPr="00CD5F2C" w:rsidRDefault="0003208D" w:rsidP="002B5E6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Первоочередными задачами на 2017</w:t>
      </w:r>
      <w:r w:rsidR="002B5E68" w:rsidRPr="00CD5F2C">
        <w:rPr>
          <w:rFonts w:ascii="Times New Roman" w:hAnsi="Times New Roman"/>
          <w:b/>
          <w:bCs/>
          <w:sz w:val="28"/>
          <w:szCs w:val="28"/>
        </w:rPr>
        <w:t xml:space="preserve"> год в рамках разработанной и утвержденной Программы </w:t>
      </w:r>
      <w:r w:rsidR="002B5E68" w:rsidRPr="00CD5F2C">
        <w:rPr>
          <w:rFonts w:ascii="Times New Roman" w:hAnsi="Times New Roman"/>
          <w:sz w:val="28"/>
          <w:szCs w:val="28"/>
        </w:rPr>
        <w:t xml:space="preserve">«Социально-экономическое развитие коренных малочисленных народов Севера, проживающих </w:t>
      </w:r>
      <w:proofErr w:type="gramStart"/>
      <w:r w:rsidR="002B5E68" w:rsidRPr="00CD5F2C">
        <w:rPr>
          <w:rFonts w:ascii="Times New Roman" w:hAnsi="Times New Roman"/>
          <w:sz w:val="28"/>
          <w:szCs w:val="28"/>
        </w:rPr>
        <w:t>в</w:t>
      </w:r>
      <w:proofErr w:type="gramEnd"/>
      <w:r w:rsidR="002B5E68" w:rsidRPr="00CD5F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B5E68" w:rsidRPr="00CD5F2C">
        <w:rPr>
          <w:rFonts w:ascii="Times New Roman" w:hAnsi="Times New Roman"/>
          <w:sz w:val="28"/>
          <w:szCs w:val="28"/>
        </w:rPr>
        <w:t>Нижневартовском</w:t>
      </w:r>
      <w:proofErr w:type="gramEnd"/>
      <w:r w:rsidR="002B5E68" w:rsidRPr="00CD5F2C">
        <w:rPr>
          <w:rFonts w:ascii="Times New Roman" w:hAnsi="Times New Roman"/>
          <w:sz w:val="28"/>
          <w:szCs w:val="28"/>
        </w:rPr>
        <w:t xml:space="preserve"> районе, на 2014–201</w:t>
      </w:r>
      <w:r w:rsidR="002B5E68">
        <w:rPr>
          <w:rFonts w:ascii="Times New Roman" w:hAnsi="Times New Roman"/>
          <w:sz w:val="28"/>
          <w:szCs w:val="28"/>
        </w:rPr>
        <w:t>8</w:t>
      </w:r>
      <w:r w:rsidR="002B5E68" w:rsidRPr="00CD5F2C">
        <w:rPr>
          <w:rFonts w:ascii="Times New Roman" w:hAnsi="Times New Roman"/>
          <w:sz w:val="28"/>
          <w:szCs w:val="28"/>
        </w:rPr>
        <w:t xml:space="preserve"> годы» являются следующие:</w:t>
      </w:r>
    </w:p>
    <w:p w:rsidR="002B5E68" w:rsidRPr="00CD5F2C" w:rsidRDefault="002B5E68" w:rsidP="002B5E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5F2C">
        <w:rPr>
          <w:rFonts w:ascii="Times New Roman" w:hAnsi="Times New Roman"/>
          <w:sz w:val="28"/>
          <w:szCs w:val="28"/>
        </w:rPr>
        <w:t xml:space="preserve">сохранение и развитие традиционных отраслей хозяйствования и производства </w:t>
      </w:r>
    </w:p>
    <w:p w:rsidR="002B5E68" w:rsidRPr="00CD5F2C" w:rsidRDefault="002B5E68" w:rsidP="002B5E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5F2C">
        <w:rPr>
          <w:rFonts w:ascii="Times New Roman" w:hAnsi="Times New Roman"/>
          <w:sz w:val="28"/>
          <w:szCs w:val="28"/>
        </w:rPr>
        <w:t xml:space="preserve">развитие частного оленеводства в районе </w:t>
      </w:r>
    </w:p>
    <w:p w:rsidR="002B5E68" w:rsidRPr="00CD5F2C" w:rsidRDefault="002B5E68" w:rsidP="002B5E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5F2C">
        <w:rPr>
          <w:rFonts w:ascii="Times New Roman" w:hAnsi="Times New Roman"/>
          <w:sz w:val="28"/>
          <w:szCs w:val="28"/>
        </w:rPr>
        <w:t xml:space="preserve">содействие духовному и национально-культурному развитию коренных малочисленных народов Севера, сохранение традиционной культуры, народных промыслов и ремесел </w:t>
      </w:r>
    </w:p>
    <w:p w:rsidR="002B5E68" w:rsidRDefault="002B5E68" w:rsidP="002B5E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5F2C">
        <w:rPr>
          <w:rFonts w:ascii="Times New Roman" w:hAnsi="Times New Roman"/>
          <w:sz w:val="28"/>
          <w:szCs w:val="28"/>
        </w:rPr>
        <w:lastRenderedPageBreak/>
        <w:t xml:space="preserve">повышение эффективности в осуществлении мер социальной поддержки коренных малочисленных народов Севера. </w:t>
      </w:r>
    </w:p>
    <w:p w:rsidR="002B5E68" w:rsidRDefault="002B5E68" w:rsidP="002B5E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5E68" w:rsidRDefault="002B5E68" w:rsidP="002B5E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ЦЗН</w:t>
      </w:r>
    </w:p>
    <w:p w:rsidR="002B5E68" w:rsidRDefault="002239BD" w:rsidP="002B5E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="002B5E68">
        <w:rPr>
          <w:rFonts w:ascii="Times New Roman" w:hAnsi="Times New Roman" w:cs="Times New Roman"/>
          <w:sz w:val="28"/>
          <w:szCs w:val="28"/>
        </w:rPr>
        <w:t xml:space="preserve"> году на территории </w:t>
      </w:r>
      <w:proofErr w:type="spellStart"/>
      <w:r w:rsidR="002B5E68">
        <w:rPr>
          <w:rFonts w:ascii="Times New Roman" w:hAnsi="Times New Roman" w:cs="Times New Roman"/>
          <w:sz w:val="28"/>
          <w:szCs w:val="28"/>
        </w:rPr>
        <w:t>с.п</w:t>
      </w:r>
      <w:proofErr w:type="gramStart"/>
      <w:r w:rsidR="002B5E6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2B5E68">
        <w:rPr>
          <w:rFonts w:ascii="Times New Roman" w:hAnsi="Times New Roman" w:cs="Times New Roman"/>
          <w:sz w:val="28"/>
          <w:szCs w:val="28"/>
        </w:rPr>
        <w:t>ган</w:t>
      </w:r>
      <w:proofErr w:type="spellEnd"/>
      <w:r w:rsidR="002B5E68">
        <w:rPr>
          <w:rFonts w:ascii="Times New Roman" w:hAnsi="Times New Roman" w:cs="Times New Roman"/>
          <w:sz w:val="28"/>
          <w:szCs w:val="28"/>
        </w:rPr>
        <w:t xml:space="preserve">  специалист административно-правового отдела ЦЗН Нижневартовского района  проводил работу по регистрации  </w:t>
      </w:r>
      <w:r>
        <w:rPr>
          <w:rFonts w:ascii="Times New Roman" w:hAnsi="Times New Roman" w:cs="Times New Roman"/>
          <w:sz w:val="28"/>
          <w:szCs w:val="28"/>
        </w:rPr>
        <w:t>безработных граждан. За  2017</w:t>
      </w:r>
      <w:r w:rsidR="004A3306">
        <w:rPr>
          <w:rFonts w:ascii="Times New Roman" w:hAnsi="Times New Roman" w:cs="Times New Roman"/>
          <w:sz w:val="28"/>
          <w:szCs w:val="28"/>
        </w:rPr>
        <w:t xml:space="preserve"> года было зарегистрировано 4</w:t>
      </w:r>
      <w:r w:rsidR="002B5E68">
        <w:rPr>
          <w:rFonts w:ascii="Times New Roman" w:hAnsi="Times New Roman" w:cs="Times New Roman"/>
          <w:sz w:val="28"/>
          <w:szCs w:val="28"/>
        </w:rPr>
        <w:t xml:space="preserve"> безработных граждан, 2 гражданина в качестве ищущих  работу без выплаты пособия. </w:t>
      </w:r>
      <w:proofErr w:type="gramStart"/>
      <w:r w:rsidR="002B5E68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2B5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4A3306">
        <w:rPr>
          <w:rFonts w:ascii="Times New Roman" w:hAnsi="Times New Roman" w:cs="Times New Roman"/>
          <w:sz w:val="28"/>
          <w:szCs w:val="28"/>
        </w:rPr>
        <w:t xml:space="preserve"> года зарегистрировано 1 безработный гражданин</w:t>
      </w:r>
      <w:r w:rsidR="002B5E68">
        <w:rPr>
          <w:rFonts w:ascii="Times New Roman" w:hAnsi="Times New Roman" w:cs="Times New Roman"/>
          <w:sz w:val="28"/>
          <w:szCs w:val="28"/>
        </w:rPr>
        <w:t xml:space="preserve"> и 1  гражданин в качестве ищущего работу без выплаты пособи</w:t>
      </w:r>
      <w:r>
        <w:rPr>
          <w:rFonts w:ascii="Times New Roman" w:hAnsi="Times New Roman" w:cs="Times New Roman"/>
          <w:sz w:val="28"/>
          <w:szCs w:val="28"/>
        </w:rPr>
        <w:t>я. Таким образом, за период 2017</w:t>
      </w:r>
      <w:r w:rsidR="002B5E68">
        <w:rPr>
          <w:rFonts w:ascii="Times New Roman" w:hAnsi="Times New Roman" w:cs="Times New Roman"/>
          <w:sz w:val="28"/>
          <w:szCs w:val="28"/>
        </w:rPr>
        <w:t xml:space="preserve"> года было тр</w:t>
      </w:r>
      <w:r w:rsidR="004A3306">
        <w:rPr>
          <w:rFonts w:ascii="Times New Roman" w:hAnsi="Times New Roman" w:cs="Times New Roman"/>
          <w:sz w:val="28"/>
          <w:szCs w:val="28"/>
        </w:rPr>
        <w:t>удоустроено 3</w:t>
      </w:r>
      <w:r>
        <w:rPr>
          <w:rFonts w:ascii="Times New Roman" w:hAnsi="Times New Roman" w:cs="Times New Roman"/>
          <w:sz w:val="28"/>
          <w:szCs w:val="28"/>
        </w:rPr>
        <w:t xml:space="preserve"> гражданина. </w:t>
      </w:r>
    </w:p>
    <w:p w:rsidR="00926D07" w:rsidRPr="00C65341" w:rsidRDefault="00926D07" w:rsidP="00B85E1A">
      <w:pPr>
        <w:pStyle w:val="a5"/>
        <w:shd w:val="clear" w:color="auto" w:fill="FFFFFF"/>
        <w:spacing w:after="202" w:afterAutospacing="0"/>
        <w:rPr>
          <w:color w:val="000000"/>
          <w:sz w:val="28"/>
          <w:szCs w:val="28"/>
        </w:rPr>
      </w:pPr>
    </w:p>
    <w:p w:rsidR="00B85E1A" w:rsidRPr="002C4448" w:rsidRDefault="00B85E1A" w:rsidP="002C4448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4448" w:rsidRPr="002C4448" w:rsidRDefault="002C4448" w:rsidP="002C4448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>Радуют своей</w:t>
      </w:r>
      <w:r w:rsidRPr="0071008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10081">
        <w:rPr>
          <w:rFonts w:ascii="Times New Roman" w:eastAsia="Times New Roman" w:hAnsi="Times New Roman" w:cs="Times New Roman"/>
          <w:bCs/>
          <w:color w:val="000000"/>
          <w:sz w:val="28"/>
        </w:rPr>
        <w:t>работой дом культуры</w:t>
      </w:r>
      <w:r w:rsidR="00710081" w:rsidRPr="0071008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и  спорткомплекс</w:t>
      </w:r>
      <w:r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448" w:rsidRDefault="002239BD" w:rsidP="002C4448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 отчетный период 2017</w:t>
      </w:r>
      <w:r w:rsidR="0068517E">
        <w:rPr>
          <w:rFonts w:ascii="Times New Roman" w:eastAsia="Times New Roman" w:hAnsi="Times New Roman" w:cs="Times New Roman"/>
          <w:color w:val="000000"/>
          <w:sz w:val="28"/>
        </w:rPr>
        <w:t xml:space="preserve"> года проведено 297 (31</w:t>
      </w:r>
      <w:r>
        <w:rPr>
          <w:rFonts w:ascii="Times New Roman" w:eastAsia="Times New Roman" w:hAnsi="Times New Roman" w:cs="Times New Roman"/>
          <w:color w:val="000000"/>
          <w:sz w:val="28"/>
        </w:rPr>
        <w:t>2 – 2016</w:t>
      </w:r>
      <w:r w:rsidR="002C4448" w:rsidRPr="002C4448">
        <w:rPr>
          <w:rFonts w:ascii="Times New Roman" w:eastAsia="Times New Roman" w:hAnsi="Times New Roman" w:cs="Times New Roman"/>
          <w:color w:val="000000"/>
          <w:sz w:val="28"/>
        </w:rPr>
        <w:t xml:space="preserve"> год) мероприятий с количеством участников 7 855 (7 70</w:t>
      </w:r>
      <w:r>
        <w:rPr>
          <w:rFonts w:ascii="Times New Roman" w:eastAsia="Times New Roman" w:hAnsi="Times New Roman" w:cs="Times New Roman"/>
          <w:color w:val="000000"/>
          <w:sz w:val="28"/>
        </w:rPr>
        <w:t>1 – 2016</w:t>
      </w:r>
      <w:r w:rsidR="0068517E">
        <w:rPr>
          <w:rFonts w:ascii="Times New Roman" w:eastAsia="Times New Roman" w:hAnsi="Times New Roman" w:cs="Times New Roman"/>
          <w:color w:val="000000"/>
          <w:sz w:val="28"/>
        </w:rPr>
        <w:t xml:space="preserve"> год) человек, что на 15 мероприятий меньше</w:t>
      </w:r>
      <w:r w:rsidR="002C4448" w:rsidRPr="002C4448">
        <w:rPr>
          <w:rFonts w:ascii="Times New Roman" w:eastAsia="Times New Roman" w:hAnsi="Times New Roman" w:cs="Times New Roman"/>
          <w:color w:val="000000"/>
          <w:sz w:val="28"/>
        </w:rPr>
        <w:t xml:space="preserve"> уровня прошлого года. В сравнении с </w:t>
      </w:r>
      <w:r>
        <w:rPr>
          <w:rFonts w:ascii="Times New Roman" w:eastAsia="Times New Roman" w:hAnsi="Times New Roman" w:cs="Times New Roman"/>
          <w:color w:val="000000"/>
          <w:sz w:val="28"/>
        </w:rPr>
        <w:t>показателями 2016</w:t>
      </w:r>
      <w:r w:rsidR="002C4448" w:rsidRPr="002C4448">
        <w:rPr>
          <w:rFonts w:ascii="Times New Roman" w:eastAsia="Times New Roman" w:hAnsi="Times New Roman" w:cs="Times New Roman"/>
          <w:color w:val="000000"/>
          <w:sz w:val="28"/>
        </w:rPr>
        <w:t xml:space="preserve"> года п</w:t>
      </w:r>
      <w:r w:rsidR="00CD3434">
        <w:rPr>
          <w:rFonts w:ascii="Times New Roman" w:eastAsia="Times New Roman" w:hAnsi="Times New Roman" w:cs="Times New Roman"/>
          <w:color w:val="000000"/>
          <w:sz w:val="28"/>
        </w:rPr>
        <w:t>осещаемость мероприятий снизилась,  но  после  завершения  ремонта  клуб  радушно  приглашает все  поселковые таланты  к  себе</w:t>
      </w:r>
      <w:proofErr w:type="gramStart"/>
      <w:r w:rsidR="00CD343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C4448" w:rsidRPr="002C4448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</w:p>
    <w:p w:rsidR="00CD3434" w:rsidRPr="002C4448" w:rsidRDefault="00CD3434" w:rsidP="002C4448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Достиженя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:  в  2017  г. наши  самодеятельные  артисты</w:t>
      </w:r>
      <w:r w:rsidR="0003208D">
        <w:rPr>
          <w:rFonts w:ascii="Times New Roman" w:eastAsia="Times New Roman" w:hAnsi="Times New Roman" w:cs="Times New Roman"/>
          <w:color w:val="000000"/>
          <w:sz w:val="28"/>
        </w:rPr>
        <w:t xml:space="preserve"> заняли</w:t>
      </w:r>
      <w:proofErr w:type="gramStart"/>
      <w:r w:rsidR="0003208D">
        <w:rPr>
          <w:rFonts w:ascii="Times New Roman" w:eastAsia="Times New Roman" w:hAnsi="Times New Roman" w:cs="Times New Roman"/>
          <w:color w:val="000000"/>
          <w:sz w:val="28"/>
        </w:rPr>
        <w:t xml:space="preserve">  П</w:t>
      </w:r>
      <w:proofErr w:type="gramEnd"/>
      <w:r w:rsidR="0003208D">
        <w:rPr>
          <w:rFonts w:ascii="Times New Roman" w:eastAsia="Times New Roman" w:hAnsi="Times New Roman" w:cs="Times New Roman"/>
          <w:color w:val="000000"/>
          <w:sz w:val="28"/>
        </w:rPr>
        <w:t>ервое  место  в  номинации  «Художественное  слово»  в  региональном  фестивале коренных</w:t>
      </w:r>
      <w:r w:rsidR="00974D15">
        <w:rPr>
          <w:rFonts w:ascii="Times New Roman" w:eastAsia="Times New Roman" w:hAnsi="Times New Roman" w:cs="Times New Roman"/>
          <w:color w:val="000000"/>
          <w:sz w:val="28"/>
        </w:rPr>
        <w:t xml:space="preserve">  народов  Севера  «Россыпи  </w:t>
      </w:r>
      <w:proofErr w:type="spellStart"/>
      <w:r w:rsidR="00974D15">
        <w:rPr>
          <w:rFonts w:ascii="Times New Roman" w:eastAsia="Times New Roman" w:hAnsi="Times New Roman" w:cs="Times New Roman"/>
          <w:color w:val="000000"/>
          <w:sz w:val="28"/>
        </w:rPr>
        <w:t>Югры</w:t>
      </w:r>
      <w:proofErr w:type="spellEnd"/>
      <w:r w:rsidR="00974D15">
        <w:rPr>
          <w:rFonts w:ascii="Times New Roman" w:eastAsia="Times New Roman" w:hAnsi="Times New Roman" w:cs="Times New Roman"/>
          <w:color w:val="000000"/>
          <w:sz w:val="28"/>
        </w:rPr>
        <w:t>» (Яскевич  Валентина)</w:t>
      </w:r>
    </w:p>
    <w:p w:rsidR="002C4448" w:rsidRDefault="002C4448" w:rsidP="002C4448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Самодеятельное художественное творчество, по-прежнему, является одним из приоритетных видов деятельности по созданию условий для развития творчества детей и взрослых.</w:t>
      </w:r>
    </w:p>
    <w:p w:rsidR="002818C5" w:rsidRDefault="002818C5" w:rsidP="002818C5">
      <w:pPr>
        <w:rPr>
          <w:rFonts w:ascii="Times New Roman" w:hAnsi="Times New Roman" w:cs="Times New Roman"/>
          <w:sz w:val="28"/>
          <w:szCs w:val="28"/>
        </w:rPr>
      </w:pPr>
    </w:p>
    <w:p w:rsidR="002818C5" w:rsidRPr="002C4448" w:rsidRDefault="002818C5" w:rsidP="002C4448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4448" w:rsidRPr="002C4448" w:rsidRDefault="002C4448" w:rsidP="002C44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448">
        <w:rPr>
          <w:rFonts w:ascii="Times New Roman" w:eastAsia="Times New Roman" w:hAnsi="Times New Roman" w:cs="Times New Roman"/>
          <w:b/>
          <w:bCs/>
          <w:color w:val="000000"/>
          <w:sz w:val="28"/>
        </w:rPr>
        <w:t>Спортивная работа</w:t>
      </w:r>
    </w:p>
    <w:p w:rsidR="002C4448" w:rsidRPr="002C4448" w:rsidRDefault="00524B7B" w:rsidP="002C444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Спортсмены поселения п</w:t>
      </w:r>
      <w:r w:rsidR="002C4448"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>риняли участие в Спартакиаде района в следующих видах спорта: волейбол (мужчины, женщины), настольный теннис, стрельба из пневматической винтовки, шахматы, лыжные гонки, баскетбол, мини-футбол. Наиболее успешно выступили в следующих видах спорта: стрельб</w:t>
      </w:r>
      <w:r w:rsidR="004A3306">
        <w:rPr>
          <w:rFonts w:ascii="Times New Roman" w:eastAsia="Times New Roman" w:hAnsi="Times New Roman" w:cs="Times New Roman"/>
          <w:color w:val="000000"/>
          <w:sz w:val="28"/>
          <w:szCs w:val="28"/>
        </w:rPr>
        <w:t>а из пневматической винтовки – 1</w:t>
      </w:r>
      <w:r w:rsidR="002C4448"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место,</w:t>
      </w:r>
      <w:proofErr w:type="gramStart"/>
      <w:r w:rsidR="002C4448"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2C4448"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лыжные гонки – 3 </w:t>
      </w:r>
      <w:r w:rsidR="002C4448"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место</w:t>
      </w:r>
      <w:r w:rsidR="004A3306">
        <w:rPr>
          <w:rFonts w:ascii="Times New Roman" w:eastAsia="Times New Roman" w:hAnsi="Times New Roman" w:cs="Times New Roman"/>
          <w:color w:val="000000"/>
          <w:sz w:val="28"/>
          <w:szCs w:val="28"/>
        </w:rPr>
        <w:t>,  настольный  теннис  2  место</w:t>
      </w:r>
      <w:r w:rsidR="002C4448"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>. В общекомандном зачет</w:t>
      </w:r>
      <w:r w:rsidR="00810DE4">
        <w:rPr>
          <w:rFonts w:ascii="Times New Roman" w:eastAsia="Times New Roman" w:hAnsi="Times New Roman" w:cs="Times New Roman"/>
          <w:color w:val="000000"/>
          <w:sz w:val="28"/>
          <w:szCs w:val="28"/>
        </w:rPr>
        <w:t>е района наше поселение заняло 4</w:t>
      </w:r>
      <w:r w:rsidR="002C4448"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место из 11 команд района.</w:t>
      </w:r>
    </w:p>
    <w:p w:rsidR="002C4448" w:rsidRDefault="002C4448" w:rsidP="002C444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Приняли участие в районных соревнованиях «Гонки на </w:t>
      </w:r>
      <w:proofErr w:type="spellStart"/>
      <w:r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обласах</w:t>
      </w:r>
      <w:proofErr w:type="spellEnd"/>
      <w:r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>», которые прохо</w:t>
      </w:r>
      <w:r w:rsidR="00926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дили в </w:t>
      </w:r>
      <w:r w:rsidR="00223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пос. </w:t>
      </w:r>
      <w:proofErr w:type="spellStart"/>
      <w:r w:rsidR="002239BD">
        <w:rPr>
          <w:rFonts w:ascii="Times New Roman" w:eastAsia="Times New Roman" w:hAnsi="Times New Roman" w:cs="Times New Roman"/>
          <w:color w:val="000000"/>
          <w:sz w:val="28"/>
          <w:szCs w:val="28"/>
        </w:rPr>
        <w:t>Излучинск</w:t>
      </w:r>
      <w:proofErr w:type="spellEnd"/>
      <w:r w:rsidR="00926D07">
        <w:rPr>
          <w:rFonts w:ascii="Times New Roman" w:eastAsia="Times New Roman" w:hAnsi="Times New Roman" w:cs="Times New Roman"/>
          <w:color w:val="000000"/>
          <w:sz w:val="28"/>
          <w:szCs w:val="28"/>
        </w:rPr>
        <w:t>, где заняли 1</w:t>
      </w:r>
      <w:r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общекомандное место</w:t>
      </w:r>
      <w:r w:rsidR="00810DE4">
        <w:rPr>
          <w:rFonts w:ascii="Times New Roman" w:eastAsia="Times New Roman" w:hAnsi="Times New Roman" w:cs="Times New Roman"/>
          <w:color w:val="000000"/>
          <w:sz w:val="28"/>
          <w:szCs w:val="28"/>
        </w:rPr>
        <w:t>,  и  первое  место  в  эстафете</w:t>
      </w:r>
      <w:r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73821" w:rsidRPr="00B73821" w:rsidRDefault="00B73821" w:rsidP="00B73821">
      <w:pPr>
        <w:jc w:val="both"/>
        <w:rPr>
          <w:rFonts w:ascii="Times New Roman" w:hAnsi="Times New Roman" w:cs="Times New Roman"/>
          <w:sz w:val="28"/>
          <w:szCs w:val="28"/>
        </w:rPr>
      </w:pPr>
      <w:r w:rsidRPr="00B73821">
        <w:rPr>
          <w:rFonts w:ascii="Times New Roman" w:hAnsi="Times New Roman" w:cs="Times New Roman"/>
          <w:sz w:val="28"/>
          <w:szCs w:val="28"/>
        </w:rPr>
        <w:t xml:space="preserve">В международных соревнованиях на Кубок Губернатора Ханты-Мансийского округа – </w:t>
      </w:r>
      <w:proofErr w:type="spellStart"/>
      <w:r w:rsidRPr="00B73821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B73821">
        <w:rPr>
          <w:rFonts w:ascii="Times New Roman" w:hAnsi="Times New Roman" w:cs="Times New Roman"/>
          <w:sz w:val="28"/>
          <w:szCs w:val="28"/>
        </w:rPr>
        <w:t xml:space="preserve"> по гребле на </w:t>
      </w:r>
      <w:proofErr w:type="spellStart"/>
      <w:r w:rsidRPr="00B73821">
        <w:rPr>
          <w:rFonts w:ascii="Times New Roman" w:hAnsi="Times New Roman" w:cs="Times New Roman"/>
          <w:sz w:val="28"/>
          <w:szCs w:val="28"/>
        </w:rPr>
        <w:t>обласах</w:t>
      </w:r>
      <w:proofErr w:type="spellEnd"/>
      <w:r w:rsidRPr="00B73821">
        <w:rPr>
          <w:rFonts w:ascii="Times New Roman" w:hAnsi="Times New Roman" w:cs="Times New Roman"/>
          <w:sz w:val="28"/>
          <w:szCs w:val="28"/>
        </w:rPr>
        <w:t xml:space="preserve"> в рамках праздника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3821">
        <w:rPr>
          <w:rFonts w:ascii="Times New Roman" w:hAnsi="Times New Roman" w:cs="Times New Roman"/>
          <w:sz w:val="28"/>
          <w:szCs w:val="28"/>
        </w:rPr>
        <w:t xml:space="preserve">Вит хон </w:t>
      </w:r>
      <w:proofErr w:type="spellStart"/>
      <w:r w:rsidRPr="00B73821">
        <w:rPr>
          <w:rFonts w:ascii="Times New Roman" w:hAnsi="Times New Roman" w:cs="Times New Roman"/>
          <w:sz w:val="28"/>
          <w:szCs w:val="28"/>
        </w:rPr>
        <w:t>хатл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B73821">
        <w:rPr>
          <w:rFonts w:ascii="Times New Roman" w:hAnsi="Times New Roman" w:cs="Times New Roman"/>
          <w:sz w:val="28"/>
          <w:szCs w:val="28"/>
        </w:rPr>
        <w:t xml:space="preserve">, которые проводились в июле 2017 года </w:t>
      </w:r>
      <w:proofErr w:type="gramStart"/>
      <w:r w:rsidRPr="00B7382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738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3821">
        <w:rPr>
          <w:rFonts w:ascii="Times New Roman" w:hAnsi="Times New Roman" w:cs="Times New Roman"/>
          <w:sz w:val="28"/>
          <w:szCs w:val="28"/>
        </w:rPr>
        <w:t>Нефтеюганском</w:t>
      </w:r>
      <w:proofErr w:type="gramEnd"/>
      <w:r w:rsidRPr="00B73821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 xml:space="preserve"> (пос.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Пойковский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B73821">
        <w:rPr>
          <w:rFonts w:ascii="Times New Roman" w:hAnsi="Times New Roman" w:cs="Times New Roman"/>
          <w:sz w:val="28"/>
          <w:szCs w:val="28"/>
        </w:rPr>
        <w:t>, в состав команды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вошли  7</w:t>
      </w:r>
      <w:r w:rsidRPr="00B73821">
        <w:rPr>
          <w:rFonts w:ascii="Times New Roman" w:hAnsi="Times New Roman" w:cs="Times New Roman"/>
          <w:sz w:val="28"/>
          <w:szCs w:val="28"/>
        </w:rPr>
        <w:t xml:space="preserve"> спортсмен</w:t>
      </w:r>
      <w:r>
        <w:rPr>
          <w:rFonts w:ascii="Times New Roman" w:hAnsi="Times New Roman" w:cs="Times New Roman"/>
          <w:sz w:val="28"/>
          <w:szCs w:val="28"/>
        </w:rPr>
        <w:t>ов нашего  поселения</w:t>
      </w:r>
      <w:r w:rsidRPr="00B738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3821" w:rsidRPr="00B73821" w:rsidRDefault="00B73821" w:rsidP="00B73821">
      <w:pPr>
        <w:jc w:val="both"/>
        <w:rPr>
          <w:rFonts w:ascii="Times New Roman" w:hAnsi="Times New Roman" w:cs="Times New Roman"/>
          <w:sz w:val="28"/>
          <w:szCs w:val="28"/>
        </w:rPr>
      </w:pPr>
      <w:r w:rsidRPr="00B73821">
        <w:rPr>
          <w:rFonts w:ascii="Times New Roman" w:hAnsi="Times New Roman" w:cs="Times New Roman"/>
          <w:sz w:val="28"/>
          <w:szCs w:val="28"/>
        </w:rPr>
        <w:t xml:space="preserve">           Команда </w:t>
      </w:r>
      <w:proofErr w:type="spellStart"/>
      <w:r w:rsidRPr="00B73821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B73821">
        <w:rPr>
          <w:rFonts w:ascii="Times New Roman" w:hAnsi="Times New Roman" w:cs="Times New Roman"/>
          <w:sz w:val="28"/>
          <w:szCs w:val="28"/>
        </w:rPr>
        <w:t xml:space="preserve"> района заняла 1место. </w:t>
      </w:r>
    </w:p>
    <w:p w:rsidR="00B73821" w:rsidRPr="002C4448" w:rsidRDefault="00B73821" w:rsidP="002C444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4448" w:rsidRPr="002C4448" w:rsidRDefault="002C4448" w:rsidP="002C444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были проведены спортивные мероприятия, посвященные памятным датам и праздникам. Среди них: ко Дню коренных народов Мира – соревнования по национальным видам спорта, Дню Ханты-Мансийского автономного округа – соревнования по мини-футболу, Дню защиты детей – «Веселые старты» и др.</w:t>
      </w:r>
    </w:p>
    <w:p w:rsidR="002C4448" w:rsidRPr="002C4448" w:rsidRDefault="002C4448" w:rsidP="002C444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Проведены соревнования по национальным видам спорта в рамках Декады коренных малочисленных народов Севера. Проведены спортивные соревнования по национальным видам спорта ко Дню прилета Серой Вороны.</w:t>
      </w:r>
    </w:p>
    <w:p w:rsidR="002C4448" w:rsidRPr="002C4448" w:rsidRDefault="002C4448" w:rsidP="002C444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>Помимо всего на базе спортивного комплекса работают секции по волейболу, баскетболу, теннису, мини-футболу, стрельбе, лыжным гонкам, шашкам и шахматам, национальным видам с</w:t>
      </w:r>
      <w:r w:rsidR="002239BD">
        <w:rPr>
          <w:rFonts w:ascii="Times New Roman" w:eastAsia="Times New Roman" w:hAnsi="Times New Roman" w:cs="Times New Roman"/>
          <w:color w:val="000000"/>
          <w:sz w:val="28"/>
          <w:szCs w:val="28"/>
        </w:rPr>
        <w:t>порта,</w:t>
      </w:r>
      <w:r w:rsidR="00810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10DE4">
        <w:rPr>
          <w:rFonts w:ascii="Times New Roman" w:eastAsia="Times New Roman" w:hAnsi="Times New Roman" w:cs="Times New Roman"/>
          <w:color w:val="000000"/>
          <w:sz w:val="28"/>
          <w:szCs w:val="28"/>
        </w:rPr>
        <w:t>кикбоксингу</w:t>
      </w:r>
      <w:proofErr w:type="spellEnd"/>
      <w:r w:rsidR="00810DE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23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также тренажерный зал.</w:t>
      </w:r>
    </w:p>
    <w:p w:rsidR="002C4448" w:rsidRPr="002C4448" w:rsidRDefault="002C4448" w:rsidP="002C444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>В заключение, подводя итог</w:t>
      </w:r>
      <w:r w:rsidR="002239BD">
        <w:rPr>
          <w:rFonts w:ascii="Times New Roman" w:eastAsia="Times New Roman" w:hAnsi="Times New Roman" w:cs="Times New Roman"/>
          <w:color w:val="000000"/>
          <w:sz w:val="28"/>
          <w:szCs w:val="28"/>
        </w:rPr>
        <w:t>и 2017</w:t>
      </w:r>
      <w:r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года, мы вправе сказать, что это был год ответственных решений и действий. Все вместе мы много работали, чтобы он стал успешным.</w:t>
      </w:r>
    </w:p>
    <w:p w:rsidR="001E08EC" w:rsidRDefault="002C4448" w:rsidP="002C444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же говорить о будущем, то основной целью работы администрации и С</w:t>
      </w:r>
      <w:r w:rsidR="002239BD">
        <w:rPr>
          <w:rFonts w:ascii="Times New Roman" w:eastAsia="Times New Roman" w:hAnsi="Times New Roman" w:cs="Times New Roman"/>
          <w:color w:val="000000"/>
          <w:sz w:val="28"/>
          <w:szCs w:val="28"/>
        </w:rPr>
        <w:t>овета депутатов поселения в 2018</w:t>
      </w:r>
      <w:r w:rsidRPr="002C4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году, остается создание на территории сельского поселения Аган благоприятных условий для жизни жителей поселения.</w:t>
      </w:r>
      <w:r w:rsidR="00711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B85E1A" w:rsidRDefault="00711BCD" w:rsidP="002C444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Наступающий </w:t>
      </w:r>
      <w:r w:rsidR="002239BD">
        <w:rPr>
          <w:rFonts w:ascii="Times New Roman" w:eastAsia="Times New Roman" w:hAnsi="Times New Roman" w:cs="Times New Roman"/>
          <w:color w:val="000000"/>
          <w:sz w:val="28"/>
          <w:szCs w:val="28"/>
        </w:rPr>
        <w:t>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926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6D5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год  выборов.  18  марта  нам  с  вами  предстоит  участие  в  выборах  Президента  Российской  Федерации,  а  в  сентябре – выборы  депутатов  Совета  депутатов  поселения.</w:t>
      </w:r>
    </w:p>
    <w:p w:rsidR="00524B7B" w:rsidRDefault="00524B7B" w:rsidP="00524B7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Всем нам    предстоит  многое</w:t>
      </w:r>
      <w:r w:rsidR="006D5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сделать  в   наступающем  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</w:t>
      </w:r>
    </w:p>
    <w:p w:rsidR="00436EF6" w:rsidRPr="00436EF6" w:rsidRDefault="00436EF6" w:rsidP="00436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EF6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Pr="00436EF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36EF6">
        <w:rPr>
          <w:rFonts w:ascii="Times New Roman" w:hAnsi="Times New Roman" w:cs="Times New Roman"/>
          <w:sz w:val="28"/>
          <w:szCs w:val="28"/>
        </w:rPr>
        <w:t xml:space="preserve"> хочу сказать, что в своей работе</w:t>
      </w:r>
      <w:r w:rsidR="00974D15" w:rsidRPr="00974D15">
        <w:rPr>
          <w:rFonts w:ascii="Times New Roman" w:hAnsi="Times New Roman" w:cs="Times New Roman"/>
          <w:sz w:val="28"/>
          <w:szCs w:val="28"/>
        </w:rPr>
        <w:t xml:space="preserve"> </w:t>
      </w:r>
      <w:r w:rsidR="00974D15" w:rsidRPr="00436EF6">
        <w:rPr>
          <w:rFonts w:ascii="Times New Roman" w:hAnsi="Times New Roman" w:cs="Times New Roman"/>
          <w:sz w:val="28"/>
          <w:szCs w:val="28"/>
        </w:rPr>
        <w:t>Совет де</w:t>
      </w:r>
      <w:r w:rsidR="00974D15">
        <w:rPr>
          <w:rFonts w:ascii="Times New Roman" w:hAnsi="Times New Roman" w:cs="Times New Roman"/>
          <w:sz w:val="28"/>
          <w:szCs w:val="28"/>
        </w:rPr>
        <w:t xml:space="preserve">путатов сельского поселения </w:t>
      </w:r>
      <w:proofErr w:type="spellStart"/>
      <w:r w:rsidR="00974D15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="00974D15" w:rsidRPr="00436EF6">
        <w:rPr>
          <w:rFonts w:ascii="Times New Roman" w:hAnsi="Times New Roman" w:cs="Times New Roman"/>
          <w:sz w:val="28"/>
          <w:szCs w:val="28"/>
        </w:rPr>
        <w:t>, руководители организаций и учреждений</w:t>
      </w:r>
      <w:r w:rsidR="00974D15">
        <w:rPr>
          <w:rFonts w:ascii="Times New Roman" w:hAnsi="Times New Roman" w:cs="Times New Roman"/>
          <w:sz w:val="28"/>
          <w:szCs w:val="28"/>
        </w:rPr>
        <w:t>,</w:t>
      </w:r>
      <w:r w:rsidRPr="00436EF6">
        <w:rPr>
          <w:rFonts w:ascii="Times New Roman" w:hAnsi="Times New Roman" w:cs="Times New Roman"/>
          <w:sz w:val="28"/>
          <w:szCs w:val="28"/>
        </w:rPr>
        <w:t xml:space="preserve"> администрация поселения</w:t>
      </w:r>
      <w:r w:rsidR="00974D15">
        <w:rPr>
          <w:rFonts w:ascii="Times New Roman" w:hAnsi="Times New Roman" w:cs="Times New Roman"/>
          <w:sz w:val="28"/>
          <w:szCs w:val="28"/>
        </w:rPr>
        <w:t>,</w:t>
      </w:r>
      <w:r w:rsidRPr="00436EF6">
        <w:rPr>
          <w:rFonts w:ascii="Times New Roman" w:hAnsi="Times New Roman" w:cs="Times New Roman"/>
          <w:sz w:val="28"/>
          <w:szCs w:val="28"/>
        </w:rPr>
        <w:t xml:space="preserve"> делает всё возможное д</w:t>
      </w:r>
      <w:r w:rsidR="006F25F8">
        <w:rPr>
          <w:rFonts w:ascii="Times New Roman" w:hAnsi="Times New Roman" w:cs="Times New Roman"/>
          <w:sz w:val="28"/>
          <w:szCs w:val="28"/>
        </w:rPr>
        <w:t xml:space="preserve">ля улучшения качества жизни </w:t>
      </w:r>
      <w:proofErr w:type="spellStart"/>
      <w:r w:rsidR="006F25F8">
        <w:rPr>
          <w:rFonts w:ascii="Times New Roman" w:hAnsi="Times New Roman" w:cs="Times New Roman"/>
          <w:sz w:val="28"/>
          <w:szCs w:val="28"/>
        </w:rPr>
        <w:t>ага</w:t>
      </w:r>
      <w:r w:rsidRPr="00436EF6">
        <w:rPr>
          <w:rFonts w:ascii="Times New Roman" w:hAnsi="Times New Roman" w:cs="Times New Roman"/>
          <w:sz w:val="28"/>
          <w:szCs w:val="28"/>
        </w:rPr>
        <w:t>нцев</w:t>
      </w:r>
      <w:proofErr w:type="spellEnd"/>
      <w:r w:rsidRPr="00436EF6">
        <w:rPr>
          <w:rFonts w:ascii="Times New Roman" w:hAnsi="Times New Roman" w:cs="Times New Roman"/>
          <w:sz w:val="28"/>
          <w:szCs w:val="28"/>
        </w:rPr>
        <w:t xml:space="preserve">. В этом нам помогают районная администрация, и Вы – дорогие жители. Я хочу от своего и от Вашего имени выразить благодарность главе администрации </w:t>
      </w:r>
      <w:proofErr w:type="spellStart"/>
      <w:r w:rsidRPr="00436EF6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436EF6">
        <w:rPr>
          <w:rFonts w:ascii="Times New Roman" w:hAnsi="Times New Roman" w:cs="Times New Roman"/>
          <w:sz w:val="28"/>
          <w:szCs w:val="28"/>
        </w:rPr>
        <w:t xml:space="preserve"> района Б.А. </w:t>
      </w:r>
      <w:proofErr w:type="spellStart"/>
      <w:r w:rsidRPr="00436EF6">
        <w:rPr>
          <w:rFonts w:ascii="Times New Roman" w:hAnsi="Times New Roman" w:cs="Times New Roman"/>
          <w:sz w:val="28"/>
          <w:szCs w:val="28"/>
        </w:rPr>
        <w:t>Саломатину</w:t>
      </w:r>
      <w:proofErr w:type="spellEnd"/>
      <w:r w:rsidRPr="00436EF6">
        <w:rPr>
          <w:rFonts w:ascii="Times New Roman" w:hAnsi="Times New Roman" w:cs="Times New Roman"/>
          <w:sz w:val="28"/>
          <w:szCs w:val="28"/>
        </w:rPr>
        <w:t xml:space="preserve">, за то внимание и помощь, которые мы получаем. </w:t>
      </w:r>
    </w:p>
    <w:p w:rsidR="00436EF6" w:rsidRPr="00436EF6" w:rsidRDefault="00436EF6" w:rsidP="00436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EF6" w:rsidRPr="00436EF6" w:rsidRDefault="00436EF6" w:rsidP="00436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EF6">
        <w:rPr>
          <w:rFonts w:ascii="Times New Roman" w:hAnsi="Times New Roman" w:cs="Times New Roman"/>
          <w:sz w:val="28"/>
          <w:szCs w:val="28"/>
        </w:rPr>
        <w:t xml:space="preserve">Всем спасибо за совместную работу и </w:t>
      </w:r>
      <w:r w:rsidR="00974D15">
        <w:rPr>
          <w:rFonts w:ascii="Times New Roman" w:hAnsi="Times New Roman" w:cs="Times New Roman"/>
          <w:sz w:val="28"/>
          <w:szCs w:val="28"/>
        </w:rPr>
        <w:t xml:space="preserve"> взаимо</w:t>
      </w:r>
      <w:r w:rsidRPr="00436EF6">
        <w:rPr>
          <w:rFonts w:ascii="Times New Roman" w:hAnsi="Times New Roman" w:cs="Times New Roman"/>
          <w:sz w:val="28"/>
          <w:szCs w:val="28"/>
        </w:rPr>
        <w:t>понимание!</w:t>
      </w:r>
    </w:p>
    <w:p w:rsidR="00524B7B" w:rsidRPr="002C4448" w:rsidRDefault="00524B7B" w:rsidP="00436E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5341" w:rsidRPr="00436EF6" w:rsidRDefault="002C4448" w:rsidP="00436E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448">
        <w:rPr>
          <w:rFonts w:ascii="Times New Roman" w:eastAsia="Times New Roman" w:hAnsi="Times New Roman" w:cs="Times New Roman"/>
          <w:color w:val="333333"/>
          <w:sz w:val="28"/>
        </w:rPr>
        <w:t>ДОКЛАД ОКОНЧЕН! СПАСИБО ЗА ВНИМАНИ</w:t>
      </w:r>
      <w:r w:rsidR="00436EF6">
        <w:rPr>
          <w:rFonts w:ascii="Times New Roman" w:eastAsia="Times New Roman" w:hAnsi="Times New Roman" w:cs="Times New Roman"/>
          <w:color w:val="333333"/>
          <w:sz w:val="28"/>
        </w:rPr>
        <w:t>Е!</w:t>
      </w:r>
    </w:p>
    <w:p w:rsidR="00C65341" w:rsidRPr="00C65341" w:rsidRDefault="00C65341" w:rsidP="00B73821">
      <w:pPr>
        <w:rPr>
          <w:rFonts w:ascii="Times New Roman" w:hAnsi="Times New Roman" w:cs="Times New Roman"/>
          <w:sz w:val="28"/>
          <w:szCs w:val="28"/>
        </w:rPr>
      </w:pPr>
    </w:p>
    <w:sectPr w:rsidR="00C65341" w:rsidRPr="00C65341" w:rsidSect="0040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F533D"/>
    <w:multiLevelType w:val="hybridMultilevel"/>
    <w:tmpl w:val="3E42D4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3801A73"/>
    <w:multiLevelType w:val="hybridMultilevel"/>
    <w:tmpl w:val="EC0043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3C54F64"/>
    <w:multiLevelType w:val="hybridMultilevel"/>
    <w:tmpl w:val="CFF2F1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42A40B8"/>
    <w:multiLevelType w:val="hybridMultilevel"/>
    <w:tmpl w:val="3160A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4448"/>
    <w:rsid w:val="00013E1B"/>
    <w:rsid w:val="0003208D"/>
    <w:rsid w:val="00033901"/>
    <w:rsid w:val="001B5F09"/>
    <w:rsid w:val="001E08EC"/>
    <w:rsid w:val="002239BD"/>
    <w:rsid w:val="002319F6"/>
    <w:rsid w:val="00237B90"/>
    <w:rsid w:val="00251CE7"/>
    <w:rsid w:val="002818C5"/>
    <w:rsid w:val="002B5E68"/>
    <w:rsid w:val="002C4448"/>
    <w:rsid w:val="003E082F"/>
    <w:rsid w:val="004009CE"/>
    <w:rsid w:val="00436EF6"/>
    <w:rsid w:val="004A3306"/>
    <w:rsid w:val="00515F25"/>
    <w:rsid w:val="00524B7B"/>
    <w:rsid w:val="00562B96"/>
    <w:rsid w:val="005F21E3"/>
    <w:rsid w:val="00652F2B"/>
    <w:rsid w:val="0068517E"/>
    <w:rsid w:val="006C138B"/>
    <w:rsid w:val="006D50B8"/>
    <w:rsid w:val="006F25F8"/>
    <w:rsid w:val="00710081"/>
    <w:rsid w:val="00711BCD"/>
    <w:rsid w:val="00724D32"/>
    <w:rsid w:val="007B3C35"/>
    <w:rsid w:val="00801FE1"/>
    <w:rsid w:val="00810DE4"/>
    <w:rsid w:val="00877D66"/>
    <w:rsid w:val="00926D07"/>
    <w:rsid w:val="009449E7"/>
    <w:rsid w:val="00974D15"/>
    <w:rsid w:val="009A1AA2"/>
    <w:rsid w:val="009A51DF"/>
    <w:rsid w:val="00A24A9B"/>
    <w:rsid w:val="00B73821"/>
    <w:rsid w:val="00B85E1A"/>
    <w:rsid w:val="00C56652"/>
    <w:rsid w:val="00C65341"/>
    <w:rsid w:val="00CD3434"/>
    <w:rsid w:val="00D1084A"/>
    <w:rsid w:val="00DA1C3C"/>
    <w:rsid w:val="00E02506"/>
    <w:rsid w:val="00E84B7C"/>
    <w:rsid w:val="00EA19A4"/>
    <w:rsid w:val="00ED088F"/>
    <w:rsid w:val="00ED2380"/>
    <w:rsid w:val="00EF15FE"/>
    <w:rsid w:val="00EF7D7B"/>
    <w:rsid w:val="00F54229"/>
    <w:rsid w:val="00F83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C4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C4448"/>
  </w:style>
  <w:style w:type="paragraph" w:customStyle="1" w:styleId="p2">
    <w:name w:val="p2"/>
    <w:basedOn w:val="a"/>
    <w:rsid w:val="002C4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C4448"/>
  </w:style>
  <w:style w:type="paragraph" w:customStyle="1" w:styleId="p3">
    <w:name w:val="p3"/>
    <w:basedOn w:val="a"/>
    <w:rsid w:val="002C4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2C4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C4448"/>
  </w:style>
  <w:style w:type="character" w:customStyle="1" w:styleId="s3">
    <w:name w:val="s3"/>
    <w:basedOn w:val="a0"/>
    <w:rsid w:val="002C4448"/>
  </w:style>
  <w:style w:type="paragraph" w:customStyle="1" w:styleId="p6">
    <w:name w:val="p6"/>
    <w:basedOn w:val="a"/>
    <w:rsid w:val="002C4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2C4448"/>
  </w:style>
  <w:style w:type="paragraph" w:styleId="a3">
    <w:name w:val="Body Text"/>
    <w:basedOn w:val="a"/>
    <w:link w:val="a4"/>
    <w:rsid w:val="00C65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C65341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rmal (Web)"/>
    <w:basedOn w:val="a"/>
    <w:uiPriority w:val="99"/>
    <w:unhideWhenUsed/>
    <w:rsid w:val="00C6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65341"/>
    <w:pPr>
      <w:ind w:left="720"/>
      <w:contextualSpacing/>
    </w:pPr>
  </w:style>
  <w:style w:type="paragraph" w:customStyle="1" w:styleId="ConsPlusTitle">
    <w:name w:val="ConsPlusTitle"/>
    <w:rsid w:val="002B5E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12</Pages>
  <Words>3144</Words>
  <Characters>17923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22</cp:revision>
  <cp:lastPrinted>2017-12-20T02:46:00Z</cp:lastPrinted>
  <dcterms:created xsi:type="dcterms:W3CDTF">2014-12-18T10:06:00Z</dcterms:created>
  <dcterms:modified xsi:type="dcterms:W3CDTF">2017-12-21T06:10:00Z</dcterms:modified>
</cp:coreProperties>
</file>